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5898D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 w:history="1">
        <w:r w:rsidR="00A77B3E">
          <w:rPr>
            <w:rFonts w:ascii="Calibri" w:eastAsia="Calibri" w:hAnsi="Calibri" w:cs="Calibri"/>
            <w:color w:val="0000FF"/>
            <w:sz w:val="22"/>
            <w:u w:val="single"/>
          </w:rPr>
          <w:t>00:01</w:t>
        </w:r>
      </w:hyperlink>
      <w:r>
        <w:rPr>
          <w:rFonts w:ascii="Calibri" w:eastAsia="Calibri" w:hAnsi="Calibri" w:cs="Calibri"/>
          <w:color w:val="000000"/>
          <w:sz w:val="22"/>
        </w:rPr>
        <w:t>):</w:t>
      </w:r>
    </w:p>
    <w:p w14:paraId="36ED8A4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Hello, and welcome to NC State's Audio Abstract. I'm your host Tracey Peake. As we enter tax season, audits are definitely on people's radar, but audits aren't confined to the IRS. In the corporate world, audits and forensic accounting are used not just to identify fraud, but also to provide important financial information and transparency to stakeholders. So how does this work? What is the difference between forensic accounting and auditing? And how do forensic accountants identify red flags? We're speaking about this today with Joe Brazel, Jenkins' distinguished professor of accounting in NC State's Poole College of Management. Welcome, Joe.</w:t>
      </w:r>
    </w:p>
    <w:p w14:paraId="51DE11B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8" w:history="1">
        <w:r w:rsidR="00A77B3E">
          <w:rPr>
            <w:rFonts w:ascii="Calibri" w:eastAsia="Calibri" w:hAnsi="Calibri" w:cs="Calibri"/>
            <w:color w:val="0000FF"/>
            <w:sz w:val="22"/>
            <w:u w:val="single"/>
          </w:rPr>
          <w:t>00:41</w:t>
        </w:r>
      </w:hyperlink>
      <w:r>
        <w:rPr>
          <w:rFonts w:ascii="Calibri" w:eastAsia="Calibri" w:hAnsi="Calibri" w:cs="Calibri"/>
          <w:color w:val="000000"/>
          <w:sz w:val="22"/>
        </w:rPr>
        <w:t>):</w:t>
      </w:r>
    </w:p>
    <w:p w14:paraId="4F5A907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for having me.</w:t>
      </w:r>
    </w:p>
    <w:p w14:paraId="6065102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 w:history="1">
        <w:r w:rsidR="00A77B3E">
          <w:rPr>
            <w:rFonts w:ascii="Calibri" w:eastAsia="Calibri" w:hAnsi="Calibri" w:cs="Calibri"/>
            <w:color w:val="0000FF"/>
            <w:sz w:val="22"/>
            <w:u w:val="single"/>
          </w:rPr>
          <w:t>00:42</w:t>
        </w:r>
      </w:hyperlink>
      <w:r>
        <w:rPr>
          <w:rFonts w:ascii="Calibri" w:eastAsia="Calibri" w:hAnsi="Calibri" w:cs="Calibri"/>
          <w:color w:val="000000"/>
          <w:sz w:val="22"/>
        </w:rPr>
        <w:t>):</w:t>
      </w:r>
    </w:p>
    <w:p w14:paraId="202989B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glad you're here, because I am completely ignorant about this entire topic, so this is going to be fun for me. So let's start out by just getting some definitions straight. What's the difference between just a regular old audit and forensic accounting? When and why are they used? What are the general processes?</w:t>
      </w:r>
    </w:p>
    <w:p w14:paraId="74956B1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10" w:history="1">
        <w:r w:rsidR="00A77B3E">
          <w:rPr>
            <w:rFonts w:ascii="Calibri" w:eastAsia="Calibri" w:hAnsi="Calibri" w:cs="Calibri"/>
            <w:color w:val="0000FF"/>
            <w:sz w:val="22"/>
            <w:u w:val="single"/>
          </w:rPr>
          <w:t>01:00</w:t>
        </w:r>
      </w:hyperlink>
      <w:r>
        <w:rPr>
          <w:rFonts w:ascii="Calibri" w:eastAsia="Calibri" w:hAnsi="Calibri" w:cs="Calibri"/>
          <w:color w:val="000000"/>
          <w:sz w:val="22"/>
        </w:rPr>
        <w:t>):</w:t>
      </w:r>
    </w:p>
    <w:p w14:paraId="2339B52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Sure. So a financial statement audit as opposed to an IRS audit from a tax perspective, that's not my area. My area deals with the financial statements that are issued to people outside of a company, be it investors or a bank or what have you. And those investors or banks, whether it's a private company or a publicly traded company, typically require a financial statement audit on an annual basis, so every year. And those financial statement audits, the objective of them is to verify the accuracy of the financial statements, to give investors assurance that the financial statements are reliable, not to invest in the company, not to sell their stock, but that what they're seeing on the financial statements, the net income, the assets, the liabilities, they're not materially misstated.</w:t>
      </w:r>
    </w:p>
    <w:p w14:paraId="77E89A8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1" w:history="1">
        <w:r w:rsidR="00A77B3E">
          <w:rPr>
            <w:rFonts w:ascii="Calibri" w:eastAsia="Calibri" w:hAnsi="Calibri" w:cs="Calibri"/>
            <w:color w:val="0000FF"/>
            <w:sz w:val="22"/>
            <w:u w:val="single"/>
          </w:rPr>
          <w:t>01:47</w:t>
        </w:r>
      </w:hyperlink>
      <w:r>
        <w:rPr>
          <w:rFonts w:ascii="Calibri" w:eastAsia="Calibri" w:hAnsi="Calibri" w:cs="Calibri"/>
          <w:color w:val="000000"/>
          <w:sz w:val="22"/>
        </w:rPr>
        <w:t>):</w:t>
      </w:r>
    </w:p>
    <w:p w14:paraId="317CE757" w14:textId="60246224"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from a fraud perspective, the responsibility of an auditor is to find material fraud, large fraud, frauds that are so large that they would change investors' decision making about a </w:t>
      </w:r>
      <w:r w:rsidRPr="008F4C15">
        <w:rPr>
          <w:rFonts w:ascii="Calibri" w:eastAsia="Calibri" w:hAnsi="Calibri" w:cs="Calibri"/>
          <w:color w:val="000000"/>
          <w:sz w:val="22"/>
        </w:rPr>
        <w:t>company</w:t>
      </w:r>
      <w:r w:rsidR="0054450A">
        <w:rPr>
          <w:rFonts w:ascii="Calibri" w:eastAsia="Calibri" w:hAnsi="Calibri" w:cs="Calibri"/>
          <w:strike/>
          <w:color w:val="000000"/>
          <w:sz w:val="22"/>
        </w:rPr>
        <w:t xml:space="preserve">. </w:t>
      </w:r>
      <w:r>
        <w:rPr>
          <w:rFonts w:ascii="Calibri" w:eastAsia="Calibri" w:hAnsi="Calibri" w:cs="Calibri"/>
          <w:color w:val="000000"/>
          <w:sz w:val="22"/>
        </w:rPr>
        <w:t>We're talking about millions of dollars when you talk about large publicly traded companies.</w:t>
      </w:r>
    </w:p>
    <w:p w14:paraId="1FC3B45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2" w:history="1">
        <w:r w:rsidR="00A77B3E">
          <w:rPr>
            <w:rFonts w:ascii="Calibri" w:eastAsia="Calibri" w:hAnsi="Calibri" w:cs="Calibri"/>
            <w:color w:val="0000FF"/>
            <w:sz w:val="22"/>
            <w:u w:val="single"/>
          </w:rPr>
          <w:t>02:07</w:t>
        </w:r>
      </w:hyperlink>
      <w:r>
        <w:rPr>
          <w:rFonts w:ascii="Calibri" w:eastAsia="Calibri" w:hAnsi="Calibri" w:cs="Calibri"/>
          <w:color w:val="000000"/>
          <w:sz w:val="22"/>
        </w:rPr>
        <w:t>):</w:t>
      </w:r>
    </w:p>
    <w:p w14:paraId="31EB6A18" w14:textId="1338846F" w:rsidR="00A77B3E" w:rsidRDefault="00000000">
      <w:pPr>
        <w:spacing w:before="80"/>
        <w:rPr>
          <w:rFonts w:ascii="Calibri" w:eastAsia="Calibri" w:hAnsi="Calibri" w:cs="Calibri"/>
          <w:color w:val="000000"/>
          <w:sz w:val="22"/>
        </w:rPr>
      </w:pPr>
      <w:r>
        <w:rPr>
          <w:rFonts w:ascii="Calibri" w:eastAsia="Calibri" w:hAnsi="Calibri" w:cs="Calibri"/>
          <w:color w:val="000000"/>
          <w:sz w:val="22"/>
        </w:rPr>
        <w:t>A forensic audit typically occurs after the fraud has occurred as sort of a postmortem analysis of, how did this happen, where did this happen, who was involved and so on. There are situations though where forensic auditors are brought on in high fraud risk settings where there's big incentives for fraud or opportunities for fraud or fraud risk for a given client, and that forensic audit team will assist the audit engagement team to modify their testing to help them more likely detect a material fraud.</w:t>
      </w:r>
    </w:p>
    <w:p w14:paraId="2F51DC6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3" w:history="1">
        <w:r w:rsidR="00A77B3E">
          <w:rPr>
            <w:rFonts w:ascii="Calibri" w:eastAsia="Calibri" w:hAnsi="Calibri" w:cs="Calibri"/>
            <w:color w:val="0000FF"/>
            <w:sz w:val="22"/>
            <w:u w:val="single"/>
          </w:rPr>
          <w:t>02:43</w:t>
        </w:r>
      </w:hyperlink>
      <w:r>
        <w:rPr>
          <w:rFonts w:ascii="Calibri" w:eastAsia="Calibri" w:hAnsi="Calibri" w:cs="Calibri"/>
          <w:color w:val="000000"/>
          <w:sz w:val="22"/>
        </w:rPr>
        <w:t>):</w:t>
      </w:r>
    </w:p>
    <w:p w14:paraId="72824D4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So an easy way for me to maybe think about it is a forensic audit is kind of the same as a forensic pathologist, right? They're looking at the dead body after the crime has occurred-</w:t>
      </w:r>
    </w:p>
    <w:p w14:paraId="0BDAF35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14" w:history="1">
        <w:r w:rsidR="00A77B3E">
          <w:rPr>
            <w:rFonts w:ascii="Calibri" w:eastAsia="Calibri" w:hAnsi="Calibri" w:cs="Calibri"/>
            <w:color w:val="0000FF"/>
            <w:sz w:val="22"/>
            <w:u w:val="single"/>
          </w:rPr>
          <w:t>02:54</w:t>
        </w:r>
      </w:hyperlink>
      <w:r>
        <w:rPr>
          <w:rFonts w:ascii="Calibri" w:eastAsia="Calibri" w:hAnsi="Calibri" w:cs="Calibri"/>
          <w:color w:val="000000"/>
          <w:sz w:val="22"/>
        </w:rPr>
        <w:t>):</w:t>
      </w:r>
    </w:p>
    <w:p w14:paraId="69B6D92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w:t>
      </w:r>
    </w:p>
    <w:p w14:paraId="26B67B8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Tracey Peake (</w:t>
      </w:r>
      <w:hyperlink r:id="rId15" w:history="1">
        <w:r w:rsidR="00A77B3E">
          <w:rPr>
            <w:rFonts w:ascii="Calibri" w:eastAsia="Calibri" w:hAnsi="Calibri" w:cs="Calibri"/>
            <w:color w:val="0000FF"/>
            <w:sz w:val="22"/>
            <w:u w:val="single"/>
          </w:rPr>
          <w:t>02:54</w:t>
        </w:r>
      </w:hyperlink>
      <w:r>
        <w:rPr>
          <w:rFonts w:ascii="Calibri" w:eastAsia="Calibri" w:hAnsi="Calibri" w:cs="Calibri"/>
          <w:color w:val="000000"/>
          <w:sz w:val="22"/>
        </w:rPr>
        <w:t>):</w:t>
      </w:r>
    </w:p>
    <w:p w14:paraId="41ACA36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to try to figure out exactly what went down.</w:t>
      </w:r>
    </w:p>
    <w:p w14:paraId="1705B8A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16" w:history="1">
        <w:r w:rsidR="00A77B3E">
          <w:rPr>
            <w:rFonts w:ascii="Calibri" w:eastAsia="Calibri" w:hAnsi="Calibri" w:cs="Calibri"/>
            <w:color w:val="0000FF"/>
            <w:sz w:val="22"/>
            <w:u w:val="single"/>
          </w:rPr>
          <w:t>02:59</w:t>
        </w:r>
      </w:hyperlink>
      <w:r>
        <w:rPr>
          <w:rFonts w:ascii="Calibri" w:eastAsia="Calibri" w:hAnsi="Calibri" w:cs="Calibri"/>
          <w:color w:val="000000"/>
          <w:sz w:val="22"/>
        </w:rPr>
        <w:t>):</w:t>
      </w:r>
    </w:p>
    <w:p w14:paraId="518AB44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And that's the majority of work they do. They do a lot of expert witness work when there's-</w:t>
      </w:r>
    </w:p>
    <w:p w14:paraId="5132725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7" w:history="1">
        <w:r w:rsidR="00A77B3E">
          <w:rPr>
            <w:rFonts w:ascii="Calibri" w:eastAsia="Calibri" w:hAnsi="Calibri" w:cs="Calibri"/>
            <w:color w:val="0000FF"/>
            <w:sz w:val="22"/>
            <w:u w:val="single"/>
          </w:rPr>
          <w:t>03:00</w:t>
        </w:r>
      </w:hyperlink>
      <w:r>
        <w:rPr>
          <w:rFonts w:ascii="Calibri" w:eastAsia="Calibri" w:hAnsi="Calibri" w:cs="Calibri"/>
          <w:color w:val="000000"/>
          <w:sz w:val="22"/>
        </w:rPr>
        <w:t>):</w:t>
      </w:r>
    </w:p>
    <w:p w14:paraId="175A359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w:t>
      </w:r>
    </w:p>
    <w:p w14:paraId="7AC60F6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18" w:history="1">
        <w:r w:rsidR="00A77B3E">
          <w:rPr>
            <w:rFonts w:ascii="Calibri" w:eastAsia="Calibri" w:hAnsi="Calibri" w:cs="Calibri"/>
            <w:color w:val="0000FF"/>
            <w:sz w:val="22"/>
            <w:u w:val="single"/>
          </w:rPr>
          <w:t>03:01</w:t>
        </w:r>
      </w:hyperlink>
      <w:r>
        <w:rPr>
          <w:rFonts w:ascii="Calibri" w:eastAsia="Calibri" w:hAnsi="Calibri" w:cs="Calibri"/>
          <w:color w:val="000000"/>
          <w:sz w:val="22"/>
        </w:rPr>
        <w:t>):</w:t>
      </w:r>
    </w:p>
    <w:p w14:paraId="1B4AF6A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been a major fraud and people were being sued. But again, the only time they're involved before a fraud has occurred or detective fraud has occurred, the most likely way they're used is as a vital member of the financial statement audit engagement team. They'll be involved with their brainstorming about where fraud could have occurred. And if they're concerned about fraud in a specific financial statement account, what types of testing can they do this year to be more likely to detect it?</w:t>
      </w:r>
    </w:p>
    <w:p w14:paraId="25E5631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9" w:history="1">
        <w:r w:rsidR="00A77B3E">
          <w:rPr>
            <w:rFonts w:ascii="Calibri" w:eastAsia="Calibri" w:hAnsi="Calibri" w:cs="Calibri"/>
            <w:color w:val="0000FF"/>
            <w:sz w:val="22"/>
            <w:u w:val="single"/>
          </w:rPr>
          <w:t>03:30</w:t>
        </w:r>
      </w:hyperlink>
      <w:r>
        <w:rPr>
          <w:rFonts w:ascii="Calibri" w:eastAsia="Calibri" w:hAnsi="Calibri" w:cs="Calibri"/>
          <w:color w:val="000000"/>
          <w:sz w:val="22"/>
        </w:rPr>
        <w:t>):</w:t>
      </w:r>
    </w:p>
    <w:p w14:paraId="6C1693C9" w14:textId="61529EE4"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 are the most common types of fraud that just happen generally in these businesses?</w:t>
      </w:r>
    </w:p>
    <w:p w14:paraId="3930759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20" w:history="1">
        <w:r w:rsidR="00A77B3E">
          <w:rPr>
            <w:rFonts w:ascii="Calibri" w:eastAsia="Calibri" w:hAnsi="Calibri" w:cs="Calibri"/>
            <w:color w:val="0000FF"/>
            <w:sz w:val="22"/>
            <w:u w:val="single"/>
          </w:rPr>
          <w:t>03:37</w:t>
        </w:r>
      </w:hyperlink>
      <w:r>
        <w:rPr>
          <w:rFonts w:ascii="Calibri" w:eastAsia="Calibri" w:hAnsi="Calibri" w:cs="Calibri"/>
          <w:color w:val="000000"/>
          <w:sz w:val="22"/>
        </w:rPr>
        <w:t>):</w:t>
      </w:r>
    </w:p>
    <w:p w14:paraId="131BE72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in my area, we deal with two types of fraud. One is misappropriation of assets, which is a fancy way of stealing stuff. And then we have fraudulent financial reporting. And the jargon for that is usually just cooking the books. So when you think about fraudulent financial reporting, you're talking about just recording debits and credits that aren't real. We're not talking about really stealing anything per se. We're talking about recording revenue before it's actually been earned.</w:t>
      </w:r>
    </w:p>
    <w:p w14:paraId="308010C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1" w:history="1">
        <w:r w:rsidR="00A77B3E">
          <w:rPr>
            <w:rFonts w:ascii="Calibri" w:eastAsia="Calibri" w:hAnsi="Calibri" w:cs="Calibri"/>
            <w:color w:val="0000FF"/>
            <w:sz w:val="22"/>
            <w:u w:val="single"/>
          </w:rPr>
          <w:t>04:06</w:t>
        </w:r>
      </w:hyperlink>
      <w:r>
        <w:rPr>
          <w:rFonts w:ascii="Calibri" w:eastAsia="Calibri" w:hAnsi="Calibri" w:cs="Calibri"/>
          <w:color w:val="000000"/>
          <w:sz w:val="22"/>
        </w:rPr>
        <w:t>):</w:t>
      </w:r>
    </w:p>
    <w:p w14:paraId="3C103F9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Whereas misappropriation of assets, we're talking about stealing cash, we're talking about stealing inventory. Typically, almost all the time, the fraudulent financial reporting is material. I mean, you don't change your company's financial statements unless you want to change users' perspectives, and that's the definition of materiality or big. So that's a big issue for me. Misappropriation of assets can be small, stealing Snickers bars in a warehouse, or it can be very large, like in the case of FTX, the cryptocurrency company, that was a case of that CEO and other management team stealing cash from the company.</w:t>
      </w:r>
    </w:p>
    <w:p w14:paraId="56645E8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2" w:history="1">
        <w:r w:rsidR="00A77B3E">
          <w:rPr>
            <w:rFonts w:ascii="Calibri" w:eastAsia="Calibri" w:hAnsi="Calibri" w:cs="Calibri"/>
            <w:color w:val="0000FF"/>
            <w:sz w:val="22"/>
            <w:u w:val="single"/>
          </w:rPr>
          <w:t>04:44</w:t>
        </w:r>
      </w:hyperlink>
      <w:r>
        <w:rPr>
          <w:rFonts w:ascii="Calibri" w:eastAsia="Calibri" w:hAnsi="Calibri" w:cs="Calibri"/>
          <w:color w:val="000000"/>
          <w:sz w:val="22"/>
        </w:rPr>
        <w:t>):</w:t>
      </w:r>
    </w:p>
    <w:p w14:paraId="638AE5E9" w14:textId="396D7983" w:rsidR="00A77B3E" w:rsidRDefault="0054450A">
      <w:pPr>
        <w:spacing w:before="80"/>
        <w:rPr>
          <w:rFonts w:ascii="Calibri" w:eastAsia="Calibri" w:hAnsi="Calibri" w:cs="Calibri"/>
          <w:color w:val="000000"/>
          <w:sz w:val="22"/>
        </w:rPr>
      </w:pPr>
      <w:r>
        <w:rPr>
          <w:rFonts w:ascii="Calibri" w:eastAsia="Calibri" w:hAnsi="Calibri" w:cs="Calibri"/>
          <w:color w:val="000000"/>
          <w:sz w:val="22"/>
        </w:rPr>
        <w:t>Y</w:t>
      </w:r>
      <w:r w:rsidR="00000000">
        <w:rPr>
          <w:rFonts w:ascii="Calibri" w:eastAsia="Calibri" w:hAnsi="Calibri" w:cs="Calibri"/>
          <w:color w:val="000000"/>
          <w:sz w:val="22"/>
        </w:rPr>
        <w:t>ou recently did a study on benchmarks that auditors can use to identify red flags, like things when they're looking at account statements that might trigger them to think, "Huh, something's not right here." Can you tell me what these are and why they may be more effective than some of the commonly used benchmarks?</w:t>
      </w:r>
    </w:p>
    <w:p w14:paraId="62A3146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23" w:history="1">
        <w:r w:rsidR="00A77B3E">
          <w:rPr>
            <w:rFonts w:ascii="Calibri" w:eastAsia="Calibri" w:hAnsi="Calibri" w:cs="Calibri"/>
            <w:color w:val="0000FF"/>
            <w:sz w:val="22"/>
            <w:u w:val="single"/>
          </w:rPr>
          <w:t>05:20</w:t>
        </w:r>
      </w:hyperlink>
      <w:r>
        <w:rPr>
          <w:rFonts w:ascii="Calibri" w:eastAsia="Calibri" w:hAnsi="Calibri" w:cs="Calibri"/>
          <w:color w:val="000000"/>
          <w:sz w:val="22"/>
        </w:rPr>
        <w:t>):</w:t>
      </w:r>
    </w:p>
    <w:p w14:paraId="2553924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Sure. So we just did a recent study, we just published it, where we looked at all of the benchmarks that the standard setters have set out as suggested benchmarks. So using prior year financial data for Google, using ratios for Google, like the percentage of their inventory is a percentage of sales, using what we call non-financial metrics, so number of subscriber growth for Netflix. You would think that </w:t>
      </w:r>
      <w:r>
        <w:rPr>
          <w:rFonts w:ascii="Calibri" w:eastAsia="Calibri" w:hAnsi="Calibri" w:cs="Calibri"/>
          <w:color w:val="000000"/>
          <w:sz w:val="22"/>
        </w:rPr>
        <w:lastRenderedPageBreak/>
        <w:t>would be strongly correlated with sales, right? The more people that are signing on a Netflix account. Another form of benchmark would be industry trends. Where do you stand in relation to your industry?</w:t>
      </w:r>
    </w:p>
    <w:p w14:paraId="1220AC1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4" w:history="1">
        <w:r w:rsidR="00A77B3E">
          <w:rPr>
            <w:rFonts w:ascii="Calibri" w:eastAsia="Calibri" w:hAnsi="Calibri" w:cs="Calibri"/>
            <w:color w:val="0000FF"/>
            <w:sz w:val="22"/>
            <w:u w:val="single"/>
          </w:rPr>
          <w:t>05:59</w:t>
        </w:r>
      </w:hyperlink>
      <w:r>
        <w:rPr>
          <w:rFonts w:ascii="Calibri" w:eastAsia="Calibri" w:hAnsi="Calibri" w:cs="Calibri"/>
          <w:color w:val="000000"/>
          <w:sz w:val="22"/>
        </w:rPr>
        <w:t>):</w:t>
      </w:r>
    </w:p>
    <w:p w14:paraId="0A764AC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 thought on this paper was, while the financial statement auditors who did a survey, they report to you, like to use prior year data or ratios. The problem there is your benchmarks are being developed or they're prepared by the same companies whose financial statements are auditing. So management can control both. Whereas, if you think about industry data, management can't control that because they don't know what their industry is doing. So what we found was that using industry growth rates was the most effective benchmark for detecting fraud. And by most effective, it was most likely to detect a large inconsistency between the industry trend and revenue growth trends for fraud companies. Whereas, for companies that weren't committing fraud, their revenue growth was very close to the industry trend.</w:t>
      </w:r>
    </w:p>
    <w:p w14:paraId="771F105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5" w:history="1">
        <w:r w:rsidR="00A77B3E">
          <w:rPr>
            <w:rFonts w:ascii="Calibri" w:eastAsia="Calibri" w:hAnsi="Calibri" w:cs="Calibri"/>
            <w:color w:val="0000FF"/>
            <w:sz w:val="22"/>
            <w:u w:val="single"/>
          </w:rPr>
          <w:t>06:48</w:t>
        </w:r>
      </w:hyperlink>
      <w:r>
        <w:rPr>
          <w:rFonts w:ascii="Calibri" w:eastAsia="Calibri" w:hAnsi="Calibri" w:cs="Calibri"/>
          <w:color w:val="000000"/>
          <w:sz w:val="22"/>
        </w:rPr>
        <w:t>):</w:t>
      </w:r>
    </w:p>
    <w:p w14:paraId="7DC2392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 most interesting part about that is my prior was always that companies committed fraud to sort of keep up with the Joneses, keep up with their industry. Whereas, what we found was that companies and industries that were doing very well, at some point, the industry falters a little bit. The vast majority, if not all companies, in the industry experience a decline in revenue growth as you would expect. But therefore, whatever reason as a company or two in that industry, it says, "I can't sell my car. I can't sell my house. I have to stay in this great neighborhood. I still have to be one of the Joneses," and they continue the revenue growth afterwards, such that their revenue growth actually exceeds the industry average by quite a bit. So it's not about keeping up with their peers, it's about staying above them.</w:t>
      </w:r>
    </w:p>
    <w:p w14:paraId="1F17C13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6" w:history="1">
        <w:r w:rsidR="00A77B3E">
          <w:rPr>
            <w:rFonts w:ascii="Calibri" w:eastAsia="Calibri" w:hAnsi="Calibri" w:cs="Calibri"/>
            <w:color w:val="0000FF"/>
            <w:sz w:val="22"/>
            <w:u w:val="single"/>
          </w:rPr>
          <w:t>07:34</w:t>
        </w:r>
      </w:hyperlink>
      <w:r>
        <w:rPr>
          <w:rFonts w:ascii="Calibri" w:eastAsia="Calibri" w:hAnsi="Calibri" w:cs="Calibri"/>
          <w:color w:val="000000"/>
          <w:sz w:val="22"/>
        </w:rPr>
        <w:t>):</w:t>
      </w:r>
    </w:p>
    <w:p w14:paraId="6D5C6DC3" w14:textId="6EB1A82E" w:rsidR="00A77B3E" w:rsidRPr="00B7694B" w:rsidRDefault="00000000">
      <w:pPr>
        <w:spacing w:before="80"/>
        <w:rPr>
          <w:rFonts w:ascii="Calibri" w:eastAsia="Calibri" w:hAnsi="Calibri" w:cs="Calibri"/>
          <w:strike/>
          <w:color w:val="000000"/>
          <w:sz w:val="22"/>
        </w:rPr>
      </w:pPr>
      <w:r>
        <w:rPr>
          <w:rFonts w:ascii="Calibri" w:eastAsia="Calibri" w:hAnsi="Calibri" w:cs="Calibri"/>
          <w:color w:val="000000"/>
          <w:sz w:val="22"/>
        </w:rPr>
        <w:t>Okay. And that would be a place where you would start looking</w:t>
      </w:r>
      <w:r w:rsidR="0054450A">
        <w:rPr>
          <w:rFonts w:ascii="Calibri" w:eastAsia="Calibri" w:hAnsi="Calibri" w:cs="Calibri"/>
          <w:color w:val="000000"/>
          <w:sz w:val="22"/>
        </w:rPr>
        <w:t>.</w:t>
      </w:r>
    </w:p>
    <w:p w14:paraId="0DEBCBA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27" w:history="1">
        <w:r w:rsidR="00A77B3E">
          <w:rPr>
            <w:rFonts w:ascii="Calibri" w:eastAsia="Calibri" w:hAnsi="Calibri" w:cs="Calibri"/>
            <w:color w:val="0000FF"/>
            <w:sz w:val="22"/>
            <w:u w:val="single"/>
          </w:rPr>
          <w:t>07:39</w:t>
        </w:r>
      </w:hyperlink>
      <w:r>
        <w:rPr>
          <w:rFonts w:ascii="Calibri" w:eastAsia="Calibri" w:hAnsi="Calibri" w:cs="Calibri"/>
          <w:color w:val="000000"/>
          <w:sz w:val="22"/>
        </w:rPr>
        <w:t>):</w:t>
      </w:r>
    </w:p>
    <w:p w14:paraId="29F16CD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And then the other effective benchmark we've looked at in a number of studies are those non-financial metrics. So number of patents for a pharmaceutical company, the number of subscribers at Google, the number of products at Walmart, these things are very, one, intuitive explaining revenue, and also pretty diagnostics. They move around together quite a bit. And what we found is, lo and behold, for companies committing fraud, we see a great discrepancy between their financial performance, which they can manipulate, and the non-financial measures, like number of subscribers, which they are very unlikely to manipulate.</w:t>
      </w:r>
    </w:p>
    <w:p w14:paraId="2DE82D8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8" w:history="1">
        <w:r w:rsidR="00A77B3E">
          <w:rPr>
            <w:rFonts w:ascii="Calibri" w:eastAsia="Calibri" w:hAnsi="Calibri" w:cs="Calibri"/>
            <w:color w:val="0000FF"/>
            <w:sz w:val="22"/>
            <w:u w:val="single"/>
          </w:rPr>
          <w:t>08:14</w:t>
        </w:r>
      </w:hyperlink>
      <w:r>
        <w:rPr>
          <w:rFonts w:ascii="Calibri" w:eastAsia="Calibri" w:hAnsi="Calibri" w:cs="Calibri"/>
          <w:color w:val="000000"/>
          <w:sz w:val="22"/>
        </w:rPr>
        <w:t>):</w:t>
      </w:r>
    </w:p>
    <w:p w14:paraId="3F28205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not to get too far into the weeds here, because again, my entire mental picture of auditors is just people in dark rooms with Excel spreadsheets, but you've got this benchmark, you have a red flag, what do you actually have to delve into and look at to be able to prove that your suspicions are correct?</w:t>
      </w:r>
    </w:p>
    <w:p w14:paraId="016E54B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29" w:history="1">
        <w:r w:rsidR="00A77B3E">
          <w:rPr>
            <w:rFonts w:ascii="Calibri" w:eastAsia="Calibri" w:hAnsi="Calibri" w:cs="Calibri"/>
            <w:color w:val="0000FF"/>
            <w:sz w:val="22"/>
            <w:u w:val="single"/>
          </w:rPr>
          <w:t>08:36</w:t>
        </w:r>
      </w:hyperlink>
      <w:r>
        <w:rPr>
          <w:rFonts w:ascii="Calibri" w:eastAsia="Calibri" w:hAnsi="Calibri" w:cs="Calibri"/>
          <w:color w:val="000000"/>
          <w:sz w:val="22"/>
        </w:rPr>
        <w:t>):</w:t>
      </w:r>
    </w:p>
    <w:p w14:paraId="00B4F4E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Right. So let's say you see revenue growth that exceeds what you would expect, way higher than the industry, you're going to increase your... Well, first of all, you're going to assign more senior people to that engagement. You're not going to assign a second year or third year experienced person to audit the revenue account. You're going to bring in way more experienced people with much more industry expertise that know where the industry's going, so that when they have conversations with </w:t>
      </w:r>
      <w:r>
        <w:rPr>
          <w:rFonts w:ascii="Calibri" w:eastAsia="Calibri" w:hAnsi="Calibri" w:cs="Calibri"/>
          <w:color w:val="000000"/>
          <w:sz w:val="22"/>
        </w:rPr>
        <w:lastRenderedPageBreak/>
        <w:t>management or look at evidence, they really know what they're looking at. So people function, they're going to expand the amount of hours that they're going to test that account, they're going to change the way they test the account.</w:t>
      </w:r>
    </w:p>
    <w:p w14:paraId="3923340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0" w:history="1">
        <w:r w:rsidR="00A77B3E">
          <w:rPr>
            <w:rFonts w:ascii="Calibri" w:eastAsia="Calibri" w:hAnsi="Calibri" w:cs="Calibri"/>
            <w:color w:val="0000FF"/>
            <w:sz w:val="22"/>
            <w:u w:val="single"/>
          </w:rPr>
          <w:t>09:10</w:t>
        </w:r>
      </w:hyperlink>
      <w:r>
        <w:rPr>
          <w:rFonts w:ascii="Calibri" w:eastAsia="Calibri" w:hAnsi="Calibri" w:cs="Calibri"/>
          <w:color w:val="000000"/>
          <w:sz w:val="22"/>
        </w:rPr>
        <w:t>):</w:t>
      </w:r>
    </w:p>
    <w:p w14:paraId="168EEEA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for example, in a normal low fraud risk setting, we may confirm with customers who owe the company money, what we call accounts receivable. We may just confirm, "Do you owe them this money as of December 31st?" And we either get it confirmed to buy an external source to customer or not. In a higher fraud risk setting where we may be concerned about something like channel stuffing where we're sending inventory to our retailers or our wholesalers with the understanding that if they can't sell it, they can bring it back. That's not really a sale. But companies that are channel stuffing actually count that as a sale. So in a high fraud risk setting, we may add to that confirmation terms of the agreement to have them say, "Yeah, I can return this." And then therefore we find out, "Oh, no, no, you cannot be recording a revenue until the actual asset has been transferred over to that retailer or wholesaler."</w:t>
      </w:r>
    </w:p>
    <w:p w14:paraId="0466578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1" w:history="1">
        <w:r w:rsidR="00A77B3E">
          <w:rPr>
            <w:rFonts w:ascii="Calibri" w:eastAsia="Calibri" w:hAnsi="Calibri" w:cs="Calibri"/>
            <w:color w:val="0000FF"/>
            <w:sz w:val="22"/>
            <w:u w:val="single"/>
          </w:rPr>
          <w:t>10:02</w:t>
        </w:r>
      </w:hyperlink>
      <w:r>
        <w:rPr>
          <w:rFonts w:ascii="Calibri" w:eastAsia="Calibri" w:hAnsi="Calibri" w:cs="Calibri"/>
          <w:color w:val="000000"/>
          <w:sz w:val="22"/>
        </w:rPr>
        <w:t>):</w:t>
      </w:r>
    </w:p>
    <w:p w14:paraId="6539C91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just changing, modifying our testing, increasing our sample sizes, a lot of auditing. If you think about a company like Amazon, they have billions of revenue transactions. Auditors obviously can't look at all of them, so they look at samples and then try to speak to the whole population of all Amazon sales. We would probably increase our sample sizes. So there's a number of ways. And again, those forensic specialists who are involved with the early brainstorming sessions would help us to determine where we need to look to, to be more likely to detect a material fraud.</w:t>
      </w:r>
    </w:p>
    <w:p w14:paraId="74E43D6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2" w:history="1">
        <w:r w:rsidR="00A77B3E">
          <w:rPr>
            <w:rFonts w:ascii="Calibri" w:eastAsia="Calibri" w:hAnsi="Calibri" w:cs="Calibri"/>
            <w:color w:val="0000FF"/>
            <w:sz w:val="22"/>
            <w:u w:val="single"/>
          </w:rPr>
          <w:t>10:39</w:t>
        </w:r>
      </w:hyperlink>
      <w:r>
        <w:rPr>
          <w:rFonts w:ascii="Calibri" w:eastAsia="Calibri" w:hAnsi="Calibri" w:cs="Calibri"/>
          <w:color w:val="000000"/>
          <w:sz w:val="22"/>
        </w:rPr>
        <w:t>):</w:t>
      </w:r>
    </w:p>
    <w:p w14:paraId="7314DEF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Well, that makes a lot of sense. It is just something that I hadn't really thought about, but I'm like, "Wow." So you'd have whole teams of people doing everything from interviewing customers, to if they're selling actual widgets out in the world, going to where the widgets are.</w:t>
      </w:r>
    </w:p>
    <w:p w14:paraId="02BB042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33" w:history="1">
        <w:r w:rsidR="00A77B3E">
          <w:rPr>
            <w:rFonts w:ascii="Calibri" w:eastAsia="Calibri" w:hAnsi="Calibri" w:cs="Calibri"/>
            <w:color w:val="0000FF"/>
            <w:sz w:val="22"/>
            <w:u w:val="single"/>
          </w:rPr>
          <w:t>10:52</w:t>
        </w:r>
      </w:hyperlink>
      <w:r>
        <w:rPr>
          <w:rFonts w:ascii="Calibri" w:eastAsia="Calibri" w:hAnsi="Calibri" w:cs="Calibri"/>
          <w:color w:val="000000"/>
          <w:sz w:val="22"/>
        </w:rPr>
        <w:t>):</w:t>
      </w:r>
    </w:p>
    <w:p w14:paraId="5B9AEBD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Or even showing up... One of the things we found is for high fraud risk clients, they're likely to do an inventory inspection before year-end. Because a lot of audit inspections from an audit perspective are at year-end, because that's the fiscal year-end, and sort of agreed upon locations. Now, we don't give them months in advance, but we don't just pop up and show up. And what we found in another study was that auditors are more likely to show up unannounced, not even at year-end, at an interim date, like the end of October, end of November to say, "Is this place really full of inventory?" Because obviously, that's a large asset on a lot of manufacturer' and retailers' balance sheets.</w:t>
      </w:r>
    </w:p>
    <w:p w14:paraId="615750C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4" w:history="1">
        <w:r w:rsidR="00A77B3E">
          <w:rPr>
            <w:rFonts w:ascii="Calibri" w:eastAsia="Calibri" w:hAnsi="Calibri" w:cs="Calibri"/>
            <w:color w:val="0000FF"/>
            <w:sz w:val="22"/>
            <w:u w:val="single"/>
          </w:rPr>
          <w:t>11:31</w:t>
        </w:r>
      </w:hyperlink>
      <w:r>
        <w:rPr>
          <w:rFonts w:ascii="Calibri" w:eastAsia="Calibri" w:hAnsi="Calibri" w:cs="Calibri"/>
          <w:color w:val="000000"/>
          <w:sz w:val="22"/>
        </w:rPr>
        <w:t>):</w:t>
      </w:r>
    </w:p>
    <w:p w14:paraId="6DC1FA4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you've also looked at different ways that CFOs or chief financial officers can respond to the red flags. This is kind of a follow on to identifying them. You found that, and this is kind of intuitive, in a way, CFOs are often less likely to speak up about red flags when the company is under pressure to meet financial benchmarks. What are the ethical dilemmas involved here? I mean, it's sort of financial peer pressure, I guess, is what's happening there.</w:t>
      </w:r>
    </w:p>
    <w:p w14:paraId="45ABE49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35" w:history="1">
        <w:r w:rsidR="00A77B3E">
          <w:rPr>
            <w:rFonts w:ascii="Calibri" w:eastAsia="Calibri" w:hAnsi="Calibri" w:cs="Calibri"/>
            <w:color w:val="0000FF"/>
            <w:sz w:val="22"/>
            <w:u w:val="single"/>
          </w:rPr>
          <w:t>12:04</w:t>
        </w:r>
      </w:hyperlink>
      <w:r>
        <w:rPr>
          <w:rFonts w:ascii="Calibri" w:eastAsia="Calibri" w:hAnsi="Calibri" w:cs="Calibri"/>
          <w:color w:val="000000"/>
          <w:sz w:val="22"/>
        </w:rPr>
        <w:t>):</w:t>
      </w:r>
    </w:p>
    <w:p w14:paraId="6E6D4A7F" w14:textId="6326E815" w:rsidR="00A77B3E" w:rsidRDefault="0054450A">
      <w:pPr>
        <w:spacing w:before="80"/>
        <w:rPr>
          <w:rFonts w:ascii="Calibri" w:eastAsia="Calibri" w:hAnsi="Calibri" w:cs="Calibri"/>
          <w:color w:val="000000"/>
          <w:sz w:val="22"/>
        </w:rPr>
      </w:pPr>
      <w:r>
        <w:rPr>
          <w:rFonts w:ascii="Calibri" w:eastAsia="Calibri" w:hAnsi="Calibri" w:cs="Calibri"/>
          <w:color w:val="000000"/>
          <w:sz w:val="22"/>
        </w:rPr>
        <w:t>W</w:t>
      </w:r>
      <w:r w:rsidR="00000000">
        <w:rPr>
          <w:rFonts w:ascii="Calibri" w:eastAsia="Calibri" w:hAnsi="Calibri" w:cs="Calibri"/>
          <w:color w:val="000000"/>
          <w:sz w:val="22"/>
        </w:rPr>
        <w:t xml:space="preserve">hat we found there was that with respect to reporting internally, chief financial officers were pretty forthcoming when they smelled something that looked weird, when they saw red flags, even if they </w:t>
      </w:r>
      <w:r w:rsidR="00000000">
        <w:rPr>
          <w:rFonts w:ascii="Calibri" w:eastAsia="Calibri" w:hAnsi="Calibri" w:cs="Calibri"/>
          <w:color w:val="000000"/>
          <w:sz w:val="22"/>
        </w:rPr>
        <w:lastRenderedPageBreak/>
        <w:t>were right around the benchmark where, "Boy, I see a red flag and it looks like we did it on purpose, just to barely beat the ratios that the bank expects us to have on our debt covenant." So things that even look super suspicious, they were pretty willing to go up the chain of command and say, "Something's weird here."</w:t>
      </w:r>
    </w:p>
    <w:p w14:paraId="71CFDB9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6" w:history="1">
        <w:r w:rsidR="00A77B3E">
          <w:rPr>
            <w:rFonts w:ascii="Calibri" w:eastAsia="Calibri" w:hAnsi="Calibri" w:cs="Calibri"/>
            <w:color w:val="0000FF"/>
            <w:sz w:val="22"/>
            <w:u w:val="single"/>
          </w:rPr>
          <w:t>12:41</w:t>
        </w:r>
      </w:hyperlink>
      <w:r>
        <w:rPr>
          <w:rFonts w:ascii="Calibri" w:eastAsia="Calibri" w:hAnsi="Calibri" w:cs="Calibri"/>
          <w:color w:val="000000"/>
          <w:sz w:val="22"/>
        </w:rPr>
        <w:t>):</w:t>
      </w:r>
    </w:p>
    <w:p w14:paraId="4E2796E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then our second question was, okay, well what if you go up the chain of command and you get pushed back? What if they say, "Don't worry about it. We're going to move forward," a lot of chief financial officers get caught in between very forceful chief executive officers and underling accountants who sort of work together and the CFO kind of is in the dark. So we sort of played that situation out.</w:t>
      </w:r>
    </w:p>
    <w:p w14:paraId="5FD5098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7" w:history="1">
        <w:r w:rsidR="00A77B3E">
          <w:rPr>
            <w:rFonts w:ascii="Calibri" w:eastAsia="Calibri" w:hAnsi="Calibri" w:cs="Calibri"/>
            <w:color w:val="0000FF"/>
            <w:sz w:val="22"/>
            <w:u w:val="single"/>
          </w:rPr>
          <w:t>13:02</w:t>
        </w:r>
      </w:hyperlink>
      <w:r>
        <w:rPr>
          <w:rFonts w:ascii="Calibri" w:eastAsia="Calibri" w:hAnsi="Calibri" w:cs="Calibri"/>
          <w:color w:val="000000"/>
          <w:sz w:val="22"/>
        </w:rPr>
        <w:t>):</w:t>
      </w:r>
    </w:p>
    <w:p w14:paraId="0ADBC3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what we found was that they were pretty nervous about going externally, whistleblowing externally, whether to a regulator, their financial statement auditor, the bank who was providing them the funding. And they were really... It was a big ethical dilemma when the company had just met a benchmark. Because in theory, that company, if it's found that there's been some naughtiness in the accounting, some cooking of the books, the financial statements could be altered, they could not meet the benchmark, and in our situation, the bank could call the loan. They had violated their debt covenant, and that could bring the whole company over. So there was this feeling like, "Yeah, we're probably not going to last forever as a company, but I don't want to be the one that blows the whistle externally, which leads to a quick extinction of a company, and all of my friends being unemployed."</w:t>
      </w:r>
    </w:p>
    <w:p w14:paraId="2BD4EF5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8" w:history="1">
        <w:r w:rsidR="00A77B3E">
          <w:rPr>
            <w:rFonts w:ascii="Calibri" w:eastAsia="Calibri" w:hAnsi="Calibri" w:cs="Calibri"/>
            <w:color w:val="0000FF"/>
            <w:sz w:val="22"/>
            <w:u w:val="single"/>
          </w:rPr>
          <w:t>13:53</w:t>
        </w:r>
      </w:hyperlink>
      <w:r>
        <w:rPr>
          <w:rFonts w:ascii="Calibri" w:eastAsia="Calibri" w:hAnsi="Calibri" w:cs="Calibri"/>
          <w:color w:val="000000"/>
          <w:sz w:val="22"/>
        </w:rPr>
        <w:t>):</w:t>
      </w:r>
    </w:p>
    <w:p w14:paraId="22EE4DEC" w14:textId="5B10F321" w:rsidR="00A77B3E" w:rsidRPr="00B7694B" w:rsidRDefault="00000000">
      <w:pPr>
        <w:spacing w:before="80"/>
        <w:rPr>
          <w:rFonts w:ascii="Calibri" w:eastAsia="Calibri" w:hAnsi="Calibri" w:cs="Calibri"/>
          <w:strike/>
          <w:color w:val="000000"/>
          <w:sz w:val="22"/>
        </w:rPr>
      </w:pPr>
      <w:r>
        <w:rPr>
          <w:rFonts w:ascii="Calibri" w:eastAsia="Calibri" w:hAnsi="Calibri" w:cs="Calibri"/>
          <w:color w:val="000000"/>
          <w:sz w:val="22"/>
        </w:rPr>
        <w:t>The two exceptions we found there, or less likely for that to occur, were chief financial officers who had more of an accounting background versus finance. So accounting folks have standards of professional conduct. They've lived by a code, they can't do certain things that finance people do or they lose their license. So they sort of live a different life, and they were more likely to blow the whistle or do the right thing. And the other interesting thing we found was that chief financial officers who were very experienced, who were near the end of their careers, weren't willing to rock the boat. So we measured their actual experience at their real company. Those at real companies who were, let's say, age 58, 60, they were just going to let it pass, because by the time this thing got all settled, they'd probably be retired. So those were the two sort of exceptions that we found</w:t>
      </w:r>
      <w:r w:rsidR="0054450A">
        <w:rPr>
          <w:rFonts w:ascii="Calibri" w:eastAsia="Calibri" w:hAnsi="Calibri" w:cs="Calibri"/>
          <w:color w:val="000000"/>
          <w:sz w:val="22"/>
        </w:rPr>
        <w:t>.</w:t>
      </w:r>
    </w:p>
    <w:p w14:paraId="2B30197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9" w:history="1">
        <w:r w:rsidR="00A77B3E">
          <w:rPr>
            <w:rFonts w:ascii="Calibri" w:eastAsia="Calibri" w:hAnsi="Calibri" w:cs="Calibri"/>
            <w:color w:val="0000FF"/>
            <w:sz w:val="22"/>
            <w:u w:val="single"/>
          </w:rPr>
          <w:t>14:54</w:t>
        </w:r>
      </w:hyperlink>
      <w:r>
        <w:rPr>
          <w:rFonts w:ascii="Calibri" w:eastAsia="Calibri" w:hAnsi="Calibri" w:cs="Calibri"/>
          <w:color w:val="000000"/>
          <w:sz w:val="22"/>
        </w:rPr>
        <w:t>):</w:t>
      </w:r>
    </w:p>
    <w:p w14:paraId="6F4EF0E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 And that makes sense. I mean, also, what a lot of pressure, if it turns out that you're wrong, especially in a situation where you have your actual accountants kind of bypassing you and working with the CEO and you're the lone little person. That's got to be a lot of pressure.</w:t>
      </w:r>
    </w:p>
    <w:p w14:paraId="427CD0F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40" w:history="1">
        <w:r w:rsidR="00A77B3E">
          <w:rPr>
            <w:rFonts w:ascii="Calibri" w:eastAsia="Calibri" w:hAnsi="Calibri" w:cs="Calibri"/>
            <w:color w:val="0000FF"/>
            <w:sz w:val="22"/>
            <w:u w:val="single"/>
          </w:rPr>
          <w:t>15:10</w:t>
        </w:r>
      </w:hyperlink>
      <w:r>
        <w:rPr>
          <w:rFonts w:ascii="Calibri" w:eastAsia="Calibri" w:hAnsi="Calibri" w:cs="Calibri"/>
          <w:color w:val="000000"/>
          <w:sz w:val="22"/>
        </w:rPr>
        <w:t>):</w:t>
      </w:r>
    </w:p>
    <w:p w14:paraId="4969881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And at NC State, the first case study I go over in my financial statement audit and insurance classes, one of those, you are caught in the middle. I talk to my students about, "Okay, you are probably right that someone's recorded some revenue that's probably not legitimate. But what do you need to do right now to verify that you are right? And also collect enough evidence that if you do leave this company, or if you do report externally, do you have the evidence to say, 'Hey, this is falsified revenue.'"</w:t>
      </w:r>
    </w:p>
    <w:p w14:paraId="7096DDE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1" w:history="1">
        <w:r w:rsidR="00A77B3E">
          <w:rPr>
            <w:rFonts w:ascii="Calibri" w:eastAsia="Calibri" w:hAnsi="Calibri" w:cs="Calibri"/>
            <w:color w:val="0000FF"/>
            <w:sz w:val="22"/>
            <w:u w:val="single"/>
          </w:rPr>
          <w:t>15:40</w:t>
        </w:r>
      </w:hyperlink>
      <w:r>
        <w:rPr>
          <w:rFonts w:ascii="Calibri" w:eastAsia="Calibri" w:hAnsi="Calibri" w:cs="Calibri"/>
          <w:color w:val="000000"/>
          <w:sz w:val="22"/>
        </w:rPr>
        <w:t>):</w:t>
      </w:r>
    </w:p>
    <w:p w14:paraId="66CCCBC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we go through that ethical dilemma, and I make it very clear there's no right answer, whether it's blowing the whistle externally, leaving the company reporting internally. But what we do talk about is </w:t>
      </w:r>
      <w:r>
        <w:rPr>
          <w:rFonts w:ascii="Calibri" w:eastAsia="Calibri" w:hAnsi="Calibri" w:cs="Calibri"/>
          <w:color w:val="000000"/>
          <w:sz w:val="22"/>
        </w:rPr>
        <w:lastRenderedPageBreak/>
        <w:t>the steps that you should take. And that's really... When I think about teaching business ethics, it's about involving my students in simulations so that the first time they face an ethical dilemma in the real world and the bullets are flying, they've been around the block a couple of times. Because I can tell you, my first ethical dilemmas in the real world, it was my first shot at it, and bad decisions led to really bad outcomes.</w:t>
      </w:r>
    </w:p>
    <w:p w14:paraId="59B3574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2" w:history="1">
        <w:r w:rsidR="00A77B3E">
          <w:rPr>
            <w:rFonts w:ascii="Calibri" w:eastAsia="Calibri" w:hAnsi="Calibri" w:cs="Calibri"/>
            <w:color w:val="0000FF"/>
            <w:sz w:val="22"/>
            <w:u w:val="single"/>
          </w:rPr>
          <w:t>16:13</w:t>
        </w:r>
      </w:hyperlink>
      <w:r>
        <w:rPr>
          <w:rFonts w:ascii="Calibri" w:eastAsia="Calibri" w:hAnsi="Calibri" w:cs="Calibri"/>
          <w:color w:val="000000"/>
          <w:sz w:val="22"/>
        </w:rPr>
        <w:t>):</w:t>
      </w:r>
    </w:p>
    <w:p w14:paraId="5029316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You have sort of a related body of work as well where you're talking about something called incentives for professional skepticism. What does that mean?</w:t>
      </w:r>
    </w:p>
    <w:p w14:paraId="57588BF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43" w:history="1">
        <w:r w:rsidR="00A77B3E">
          <w:rPr>
            <w:rFonts w:ascii="Calibri" w:eastAsia="Calibri" w:hAnsi="Calibri" w:cs="Calibri"/>
            <w:color w:val="0000FF"/>
            <w:sz w:val="22"/>
            <w:u w:val="single"/>
          </w:rPr>
          <w:t>16:24</w:t>
        </w:r>
      </w:hyperlink>
      <w:r>
        <w:rPr>
          <w:rFonts w:ascii="Calibri" w:eastAsia="Calibri" w:hAnsi="Calibri" w:cs="Calibri"/>
          <w:color w:val="000000"/>
          <w:sz w:val="22"/>
        </w:rPr>
        <w:t>):</w:t>
      </w:r>
    </w:p>
    <w:p w14:paraId="7AFD6261" w14:textId="2F34955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Right. So professional skepticism is, in short, a questioning mind and the ability to critically evaluate evidence and say something doesn't pass the sniff test. And that word or that term professional skepticism is actually owned by my field. </w:t>
      </w:r>
      <w:r w:rsidR="0054450A">
        <w:rPr>
          <w:rFonts w:ascii="Calibri" w:eastAsia="Calibri" w:hAnsi="Calibri" w:cs="Calibri"/>
          <w:color w:val="000000"/>
          <w:sz w:val="22"/>
        </w:rPr>
        <w:t>P</w:t>
      </w:r>
      <w:r>
        <w:rPr>
          <w:rFonts w:ascii="Calibri" w:eastAsia="Calibri" w:hAnsi="Calibri" w:cs="Calibri"/>
          <w:color w:val="000000"/>
          <w:sz w:val="22"/>
        </w:rPr>
        <w:t>rofessional skepticism, if you actually look it up in Wikipedia, it is an auditing term that really fuels an audit to be performed effectively, to effectively assess the risks of misstatement or errors or fraud, and then respond effectively.</w:t>
      </w:r>
    </w:p>
    <w:p w14:paraId="65B42E8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4" w:history="1">
        <w:r w:rsidR="00A77B3E">
          <w:rPr>
            <w:rFonts w:ascii="Calibri" w:eastAsia="Calibri" w:hAnsi="Calibri" w:cs="Calibri"/>
            <w:color w:val="0000FF"/>
            <w:sz w:val="22"/>
            <w:u w:val="single"/>
          </w:rPr>
          <w:t>17:01</w:t>
        </w:r>
      </w:hyperlink>
      <w:r>
        <w:rPr>
          <w:rFonts w:ascii="Calibri" w:eastAsia="Calibri" w:hAnsi="Calibri" w:cs="Calibri"/>
          <w:color w:val="000000"/>
          <w:sz w:val="22"/>
        </w:rPr>
        <w:t>):</w:t>
      </w:r>
    </w:p>
    <w:p w14:paraId="4C69E4A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what we found is, in a lot of audit failures or regulators went in and said, "This audit work is not is substandard," what we found is that the root cause of it was a lack of professional skepticism. So the answer is, "Well, why?" Well, I'm a big incentives guy, so it could be whether they're smart enough, they have traits for skepticism, whether they just have a questioning mind in general.</w:t>
      </w:r>
    </w:p>
    <w:p w14:paraId="1575E54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5" w:history="1">
        <w:r w:rsidR="00A77B3E">
          <w:rPr>
            <w:rFonts w:ascii="Calibri" w:eastAsia="Calibri" w:hAnsi="Calibri" w:cs="Calibri"/>
            <w:color w:val="0000FF"/>
            <w:sz w:val="22"/>
            <w:u w:val="single"/>
          </w:rPr>
          <w:t>17:24</w:t>
        </w:r>
      </w:hyperlink>
      <w:r>
        <w:rPr>
          <w:rFonts w:ascii="Calibri" w:eastAsia="Calibri" w:hAnsi="Calibri" w:cs="Calibri"/>
          <w:color w:val="000000"/>
          <w:sz w:val="22"/>
        </w:rPr>
        <w:t>):</w:t>
      </w:r>
    </w:p>
    <w:p w14:paraId="66E9FCB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one of the things I like to always look at when I see a problem is, is there an incentive problem? So what we looked at was, "Okay, how is skepticism rewarded?" And in short, the way it's rewarded, largely speaking is with hindsight. So if you apply skepticism, if you see a red flag and investigate it and you found a misstatement, you get a nice golf clap, a slap on the back, great. But if you see the same red flag, appropriately investigate, and there's a reasonable explanation for that red flag, you get what we call a met expectations evaluation, which in reality you say, "Well, okay, well, that's not that bad." But you remember with these large accounting firms, Ernst &amp; Young, KPMG, Deloitte, you name it, these are high-performing people. So getting a C is like getting a D or an F. You're falling behind. So we found an incentive problem.</w:t>
      </w:r>
    </w:p>
    <w:p w14:paraId="399087C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6" w:history="1">
        <w:r w:rsidR="00A77B3E">
          <w:rPr>
            <w:rFonts w:ascii="Calibri" w:eastAsia="Calibri" w:hAnsi="Calibri" w:cs="Calibri"/>
            <w:color w:val="0000FF"/>
            <w:sz w:val="22"/>
            <w:u w:val="single"/>
          </w:rPr>
          <w:t>18:15</w:t>
        </w:r>
      </w:hyperlink>
      <w:r>
        <w:rPr>
          <w:rFonts w:ascii="Calibri" w:eastAsia="Calibri" w:hAnsi="Calibri" w:cs="Calibri"/>
          <w:color w:val="000000"/>
          <w:sz w:val="22"/>
        </w:rPr>
        <w:t>):</w:t>
      </w:r>
    </w:p>
    <w:p w14:paraId="78B5462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then we said, "Well, what if we turn, flip the script and say, 'Why don't we just start rewarding people for being skeptical regardless of the outcome?' Let's remove this hindsight bias." Well, we found a weird result in that the first, when you expose auditors to that, it's so weird that it actually backfired. And they actually said, "Wow, I got the benefit of the doubt. That might not happen again. I'm quitting while I'm ahead." And it actually reduced their skepticism in the future.</w:t>
      </w:r>
    </w:p>
    <w:p w14:paraId="5D50A80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7" w:history="1">
        <w:r w:rsidR="00A77B3E">
          <w:rPr>
            <w:rFonts w:ascii="Calibri" w:eastAsia="Calibri" w:hAnsi="Calibri" w:cs="Calibri"/>
            <w:color w:val="0000FF"/>
            <w:sz w:val="22"/>
            <w:u w:val="single"/>
          </w:rPr>
          <w:t>18:44</w:t>
        </w:r>
      </w:hyperlink>
      <w:r>
        <w:rPr>
          <w:rFonts w:ascii="Calibri" w:eastAsia="Calibri" w:hAnsi="Calibri" w:cs="Calibri"/>
          <w:color w:val="000000"/>
          <w:sz w:val="22"/>
        </w:rPr>
        <w:t>):</w:t>
      </w:r>
    </w:p>
    <w:p w14:paraId="7A4BAD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So then what we did is in an additional study, we said, "Well, what if we have a boss who consistently supports you and really has that tattoo of someone who consistently rewards appropriate skepticism regardless of outcome?" And that's where we saw the effects. And then we've got multiple other studies where we say, "Well, who are those supervisors who are more likely to do that?" So we've looked into that, what those traits are of those people. And then also, how can governance bodies, like boards of </w:t>
      </w:r>
      <w:r>
        <w:rPr>
          <w:rFonts w:ascii="Calibri" w:eastAsia="Calibri" w:hAnsi="Calibri" w:cs="Calibri"/>
          <w:color w:val="000000"/>
          <w:sz w:val="22"/>
        </w:rPr>
        <w:lastRenderedPageBreak/>
        <w:t>directors and audit committees, help to incentivize skepticism of the people that are verifying the financial statements for investors.</w:t>
      </w:r>
    </w:p>
    <w:p w14:paraId="466A376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8" w:history="1">
        <w:r w:rsidR="00A77B3E">
          <w:rPr>
            <w:rFonts w:ascii="Calibri" w:eastAsia="Calibri" w:hAnsi="Calibri" w:cs="Calibri"/>
            <w:color w:val="0000FF"/>
            <w:sz w:val="22"/>
            <w:u w:val="single"/>
          </w:rPr>
          <w:t>19:30</w:t>
        </w:r>
      </w:hyperlink>
      <w:r>
        <w:rPr>
          <w:rFonts w:ascii="Calibri" w:eastAsia="Calibri" w:hAnsi="Calibri" w:cs="Calibri"/>
          <w:color w:val="000000"/>
          <w:sz w:val="22"/>
        </w:rPr>
        <w:t>):</w:t>
      </w:r>
    </w:p>
    <w:p w14:paraId="73DB28B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just think it's hilarious that these auditors are like, "Nobody ever says thank you. I must have won the lottery. I need to never do this again."</w:t>
      </w:r>
    </w:p>
    <w:p w14:paraId="39B6530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49" w:history="1">
        <w:r w:rsidR="00A77B3E">
          <w:rPr>
            <w:rFonts w:ascii="Calibri" w:eastAsia="Calibri" w:hAnsi="Calibri" w:cs="Calibri"/>
            <w:color w:val="0000FF"/>
            <w:sz w:val="22"/>
            <w:u w:val="single"/>
          </w:rPr>
          <w:t>19:37</w:t>
        </w:r>
      </w:hyperlink>
      <w:r>
        <w:rPr>
          <w:rFonts w:ascii="Calibri" w:eastAsia="Calibri" w:hAnsi="Calibri" w:cs="Calibri"/>
          <w:color w:val="000000"/>
          <w:sz w:val="22"/>
        </w:rPr>
        <w:t>):</w:t>
      </w:r>
    </w:p>
    <w:p w14:paraId="229BAC9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right.</w:t>
      </w:r>
    </w:p>
    <w:p w14:paraId="4938615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0" w:history="1">
        <w:r w:rsidR="00A77B3E">
          <w:rPr>
            <w:rFonts w:ascii="Calibri" w:eastAsia="Calibri" w:hAnsi="Calibri" w:cs="Calibri"/>
            <w:color w:val="0000FF"/>
            <w:sz w:val="22"/>
            <w:u w:val="single"/>
          </w:rPr>
          <w:t>19:38</w:t>
        </w:r>
      </w:hyperlink>
      <w:r>
        <w:rPr>
          <w:rFonts w:ascii="Calibri" w:eastAsia="Calibri" w:hAnsi="Calibri" w:cs="Calibri"/>
          <w:color w:val="000000"/>
          <w:sz w:val="22"/>
        </w:rPr>
        <w:t>):</w:t>
      </w:r>
    </w:p>
    <w:p w14:paraId="12FBFE1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Because I'm probably going to get fired next time.</w:t>
      </w:r>
    </w:p>
    <w:p w14:paraId="684F488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51" w:history="1">
        <w:r w:rsidR="00A77B3E">
          <w:rPr>
            <w:rFonts w:ascii="Calibri" w:eastAsia="Calibri" w:hAnsi="Calibri" w:cs="Calibri"/>
            <w:color w:val="0000FF"/>
            <w:sz w:val="22"/>
            <w:u w:val="single"/>
          </w:rPr>
          <w:t>19:39</w:t>
        </w:r>
      </w:hyperlink>
      <w:r>
        <w:rPr>
          <w:rFonts w:ascii="Calibri" w:eastAsia="Calibri" w:hAnsi="Calibri" w:cs="Calibri"/>
          <w:color w:val="000000"/>
          <w:sz w:val="22"/>
        </w:rPr>
        <w:t>):</w:t>
      </w:r>
    </w:p>
    <w:p w14:paraId="449EB8F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right.</w:t>
      </w:r>
    </w:p>
    <w:p w14:paraId="182AA59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2" w:history="1">
        <w:r w:rsidR="00A77B3E">
          <w:rPr>
            <w:rFonts w:ascii="Calibri" w:eastAsia="Calibri" w:hAnsi="Calibri" w:cs="Calibri"/>
            <w:color w:val="0000FF"/>
            <w:sz w:val="22"/>
            <w:u w:val="single"/>
          </w:rPr>
          <w:t>19:40</w:t>
        </w:r>
      </w:hyperlink>
      <w:r>
        <w:rPr>
          <w:rFonts w:ascii="Calibri" w:eastAsia="Calibri" w:hAnsi="Calibri" w:cs="Calibri"/>
          <w:color w:val="000000"/>
          <w:sz w:val="22"/>
        </w:rPr>
        <w:t>):</w:t>
      </w:r>
    </w:p>
    <w:p w14:paraId="37202F4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That's hilarious. And this is my final question, what is the coolest thing or the most interesting thing that you've come across while doing this work?</w:t>
      </w:r>
    </w:p>
    <w:p w14:paraId="68C1CBC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53" w:history="1">
        <w:r w:rsidR="00A77B3E">
          <w:rPr>
            <w:rFonts w:ascii="Calibri" w:eastAsia="Calibri" w:hAnsi="Calibri" w:cs="Calibri"/>
            <w:color w:val="0000FF"/>
            <w:sz w:val="22"/>
            <w:u w:val="single"/>
          </w:rPr>
          <w:t>19:52</w:t>
        </w:r>
      </w:hyperlink>
      <w:r>
        <w:rPr>
          <w:rFonts w:ascii="Calibri" w:eastAsia="Calibri" w:hAnsi="Calibri" w:cs="Calibri"/>
          <w:color w:val="000000"/>
          <w:sz w:val="22"/>
        </w:rPr>
        <w:t>):</w:t>
      </w:r>
    </w:p>
    <w:p w14:paraId="31AD174C" w14:textId="5598DC95" w:rsidR="00A77B3E" w:rsidRPr="002F22F5" w:rsidRDefault="00000000" w:rsidP="0054450A">
      <w:pPr>
        <w:spacing w:before="80"/>
        <w:rPr>
          <w:rFonts w:ascii="Calibri" w:eastAsia="Calibri" w:hAnsi="Calibri" w:cs="Calibri"/>
          <w:strike/>
          <w:color w:val="000000"/>
          <w:sz w:val="22"/>
        </w:rPr>
      </w:pPr>
      <w:r>
        <w:rPr>
          <w:rFonts w:ascii="Calibri" w:eastAsia="Calibri" w:hAnsi="Calibri" w:cs="Calibri"/>
          <w:color w:val="000000"/>
          <w:sz w:val="22"/>
        </w:rPr>
        <w:t>Well, I think the coolest thing I come across is something we've just started looking at the data in the last couple of weeks. We've run some experimental research the last year and a half where we were lucky enough and fortunate enough to get access to these financial statement auditors at the end of their busy season</w:t>
      </w:r>
      <w:r w:rsidR="0054450A">
        <w:rPr>
          <w:rFonts w:ascii="Calibri" w:eastAsia="Calibri" w:hAnsi="Calibri" w:cs="Calibri"/>
          <w:color w:val="000000"/>
          <w:sz w:val="22"/>
        </w:rPr>
        <w:t>.</w:t>
      </w:r>
    </w:p>
    <w:p w14:paraId="58639A3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But about, let's just say, 80% of publicly traded companies have a December or a January year-end. So common sense would tell you that's a whole lot of work to do and a whole lot, little bit of time. These financial statement audits need to be out in about 45 days, to 90 days depending on the size of the company. So they've got this busy season where they go from working 40, 50 hours a week to 60, 65, 70, maybe even more, sleep-deprived, eating issues, stress, you name it. And typically, the auto firms tell us researchers, "You stay away from our people until they're well rested in the summer and they're at some training and we can work with them there." So we'd never really get a glimpse into how their judgments and analyses change when they're tired, when they're fatigued.</w:t>
      </w:r>
    </w:p>
    <w:p w14:paraId="0021425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4" w:history="1">
        <w:r w:rsidR="00A77B3E">
          <w:rPr>
            <w:rFonts w:ascii="Calibri" w:eastAsia="Calibri" w:hAnsi="Calibri" w:cs="Calibri"/>
            <w:color w:val="0000FF"/>
            <w:sz w:val="22"/>
            <w:u w:val="single"/>
          </w:rPr>
          <w:t>21:12</w:t>
        </w:r>
      </w:hyperlink>
      <w:r>
        <w:rPr>
          <w:rFonts w:ascii="Calibri" w:eastAsia="Calibri" w:hAnsi="Calibri" w:cs="Calibri"/>
          <w:color w:val="000000"/>
          <w:sz w:val="22"/>
        </w:rPr>
        <w:t>):</w:t>
      </w:r>
    </w:p>
    <w:p w14:paraId="16FB138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I have a research team who had enough connections that we did get access to that. And of course, we got access to financial statement auditors during their non-fatigue time as well. And we gave them the same experimental case study. And what we're seeing is we're able to actually calculate a reduction in skepticism because of that fatigue. So we're also looking at solutions like using IT and visualizations to help those tired eyes wade through all that data versus those fatigued people looking through reams of data and tables and trying to find those red flags.</w:t>
      </w:r>
    </w:p>
    <w:p w14:paraId="392992B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5" w:history="1">
        <w:r w:rsidR="00A77B3E">
          <w:rPr>
            <w:rFonts w:ascii="Calibri" w:eastAsia="Calibri" w:hAnsi="Calibri" w:cs="Calibri"/>
            <w:color w:val="0000FF"/>
            <w:sz w:val="22"/>
            <w:u w:val="single"/>
          </w:rPr>
          <w:t>21:48</w:t>
        </w:r>
      </w:hyperlink>
      <w:r>
        <w:rPr>
          <w:rFonts w:ascii="Calibri" w:eastAsia="Calibri" w:hAnsi="Calibri" w:cs="Calibri"/>
          <w:color w:val="000000"/>
          <w:sz w:val="22"/>
        </w:rPr>
        <w:t>):</w:t>
      </w:r>
    </w:p>
    <w:p w14:paraId="0AEE48D0" w14:textId="645312B3"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right now, we're just really looking at how the data fits our hypothesis and which hypothesis were supported and some were not. But really looking into actual fatigued people, these important business professionals that are out there to protect investors.</w:t>
      </w:r>
    </w:p>
    <w:p w14:paraId="726C007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Tracey Peake (</w:t>
      </w:r>
      <w:hyperlink r:id="rId56" w:history="1">
        <w:r w:rsidR="00A77B3E">
          <w:rPr>
            <w:rFonts w:ascii="Calibri" w:eastAsia="Calibri" w:hAnsi="Calibri" w:cs="Calibri"/>
            <w:color w:val="0000FF"/>
            <w:sz w:val="22"/>
            <w:u w:val="single"/>
          </w:rPr>
          <w:t>22:22</w:t>
        </w:r>
      </w:hyperlink>
      <w:r>
        <w:rPr>
          <w:rFonts w:ascii="Calibri" w:eastAsia="Calibri" w:hAnsi="Calibri" w:cs="Calibri"/>
          <w:color w:val="000000"/>
          <w:sz w:val="22"/>
        </w:rPr>
        <w:t>):</w:t>
      </w:r>
    </w:p>
    <w:p w14:paraId="3459E7B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you had mentioned earlier in the podcast, and this is sort of related, sort of not, that you yourself had some experience out in the business world. Were you a forensic accountant?</w:t>
      </w:r>
    </w:p>
    <w:p w14:paraId="781A0F7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57" w:history="1">
        <w:r w:rsidR="00A77B3E">
          <w:rPr>
            <w:rFonts w:ascii="Calibri" w:eastAsia="Calibri" w:hAnsi="Calibri" w:cs="Calibri"/>
            <w:color w:val="0000FF"/>
            <w:sz w:val="22"/>
            <w:u w:val="single"/>
          </w:rPr>
          <w:t>22:33</w:t>
        </w:r>
      </w:hyperlink>
      <w:r>
        <w:rPr>
          <w:rFonts w:ascii="Calibri" w:eastAsia="Calibri" w:hAnsi="Calibri" w:cs="Calibri"/>
          <w:color w:val="000000"/>
          <w:sz w:val="22"/>
        </w:rPr>
        <w:t>):</w:t>
      </w:r>
    </w:p>
    <w:p w14:paraId="1AD15CB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was in the financial statement audit side.</w:t>
      </w:r>
    </w:p>
    <w:p w14:paraId="6CDDDF5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8" w:history="1">
        <w:r w:rsidR="00A77B3E">
          <w:rPr>
            <w:rFonts w:ascii="Calibri" w:eastAsia="Calibri" w:hAnsi="Calibri" w:cs="Calibri"/>
            <w:color w:val="0000FF"/>
            <w:sz w:val="22"/>
            <w:u w:val="single"/>
          </w:rPr>
          <w:t>22:35</w:t>
        </w:r>
      </w:hyperlink>
      <w:r>
        <w:rPr>
          <w:rFonts w:ascii="Calibri" w:eastAsia="Calibri" w:hAnsi="Calibri" w:cs="Calibri"/>
          <w:color w:val="000000"/>
          <w:sz w:val="22"/>
        </w:rPr>
        <w:t>):</w:t>
      </w:r>
    </w:p>
    <w:p w14:paraId="16CD31A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w:t>
      </w:r>
    </w:p>
    <w:p w14:paraId="58F64D4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59" w:history="1">
        <w:r w:rsidR="00A77B3E">
          <w:rPr>
            <w:rFonts w:ascii="Calibri" w:eastAsia="Calibri" w:hAnsi="Calibri" w:cs="Calibri"/>
            <w:color w:val="0000FF"/>
            <w:sz w:val="22"/>
            <w:u w:val="single"/>
          </w:rPr>
          <w:t>22:35</w:t>
        </w:r>
      </w:hyperlink>
      <w:r>
        <w:rPr>
          <w:rFonts w:ascii="Calibri" w:eastAsia="Calibri" w:hAnsi="Calibri" w:cs="Calibri"/>
          <w:color w:val="000000"/>
          <w:sz w:val="22"/>
        </w:rPr>
        <w:t>):</w:t>
      </w:r>
    </w:p>
    <w:p w14:paraId="7C004BF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 worked for a firm, Deloitte, which is one of the large accounting firms, for about five plus years, leaving as a manager before I obtained my PhD. So my work experience, my PhD experience, my research experience are all pretty much in this field. I play around with different methods in different areas, whether it's fraud, professional skepticism, data analytics, but they're all sort of all linked in.</w:t>
      </w:r>
    </w:p>
    <w:p w14:paraId="326EA65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0" w:history="1">
        <w:r w:rsidR="00A77B3E">
          <w:rPr>
            <w:rFonts w:ascii="Calibri" w:eastAsia="Calibri" w:hAnsi="Calibri" w:cs="Calibri"/>
            <w:color w:val="0000FF"/>
            <w:sz w:val="22"/>
            <w:u w:val="single"/>
          </w:rPr>
          <w:t>23:01</w:t>
        </w:r>
      </w:hyperlink>
      <w:r>
        <w:rPr>
          <w:rFonts w:ascii="Calibri" w:eastAsia="Calibri" w:hAnsi="Calibri" w:cs="Calibri"/>
          <w:color w:val="000000"/>
          <w:sz w:val="22"/>
        </w:rPr>
        <w:t>):</w:t>
      </w:r>
    </w:p>
    <w:p w14:paraId="59EFEADC" w14:textId="62013D4F"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what I found is that while there are not a lot of grant funders for business research, if you can sell fraud, it's an easy sell. And because there's always naughty people, there's always new stories. You know?</w:t>
      </w:r>
    </w:p>
    <w:p w14:paraId="6411EDE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1" w:history="1">
        <w:r w:rsidR="00A77B3E">
          <w:rPr>
            <w:rFonts w:ascii="Calibri" w:eastAsia="Calibri" w:hAnsi="Calibri" w:cs="Calibri"/>
            <w:color w:val="0000FF"/>
            <w:sz w:val="22"/>
            <w:u w:val="single"/>
          </w:rPr>
          <w:t>23:41</w:t>
        </w:r>
      </w:hyperlink>
      <w:r>
        <w:rPr>
          <w:rFonts w:ascii="Calibri" w:eastAsia="Calibri" w:hAnsi="Calibri" w:cs="Calibri"/>
          <w:color w:val="000000"/>
          <w:sz w:val="22"/>
        </w:rPr>
        <w:t>):</w:t>
      </w:r>
    </w:p>
    <w:p w14:paraId="1EE0E46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w:t>
      </w:r>
    </w:p>
    <w:p w14:paraId="34A623D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62" w:history="1">
        <w:r w:rsidR="00A77B3E">
          <w:rPr>
            <w:rFonts w:ascii="Calibri" w:eastAsia="Calibri" w:hAnsi="Calibri" w:cs="Calibri"/>
            <w:color w:val="0000FF"/>
            <w:sz w:val="22"/>
            <w:u w:val="single"/>
          </w:rPr>
          <w:t>23:41</w:t>
        </w:r>
      </w:hyperlink>
      <w:r>
        <w:rPr>
          <w:rFonts w:ascii="Calibri" w:eastAsia="Calibri" w:hAnsi="Calibri" w:cs="Calibri"/>
          <w:color w:val="000000"/>
          <w:sz w:val="22"/>
        </w:rPr>
        <w:t>):</w:t>
      </w:r>
    </w:p>
    <w:p w14:paraId="64B90D2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 was a big deal when I came out with my PhD with WorldCom and Enron. And then, like I said earlier, a year or two ago, we had the cryptocurrency FDX dominating our headlines. So there's always something out there to research.</w:t>
      </w:r>
    </w:p>
    <w:p w14:paraId="2A3B41AE"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3" w:history="1">
        <w:r w:rsidR="00A77B3E">
          <w:rPr>
            <w:rFonts w:ascii="Calibri" w:eastAsia="Calibri" w:hAnsi="Calibri" w:cs="Calibri"/>
            <w:color w:val="0000FF"/>
            <w:sz w:val="22"/>
            <w:u w:val="single"/>
          </w:rPr>
          <w:t>23:55</w:t>
        </w:r>
      </w:hyperlink>
      <w:r>
        <w:rPr>
          <w:rFonts w:ascii="Calibri" w:eastAsia="Calibri" w:hAnsi="Calibri" w:cs="Calibri"/>
          <w:color w:val="000000"/>
          <w:sz w:val="22"/>
        </w:rPr>
        <w:t>):</w:t>
      </w:r>
    </w:p>
    <w:p w14:paraId="3E536AE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when you were in the private sector, did you get to work on any big cases where fraud was detected?</w:t>
      </w:r>
    </w:p>
    <w:p w14:paraId="21381C3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64" w:history="1">
        <w:r w:rsidR="00A77B3E">
          <w:rPr>
            <w:rFonts w:ascii="Calibri" w:eastAsia="Calibri" w:hAnsi="Calibri" w:cs="Calibri"/>
            <w:color w:val="0000FF"/>
            <w:sz w:val="22"/>
            <w:u w:val="single"/>
          </w:rPr>
          <w:t>24:02</w:t>
        </w:r>
      </w:hyperlink>
      <w:r>
        <w:rPr>
          <w:rFonts w:ascii="Calibri" w:eastAsia="Calibri" w:hAnsi="Calibri" w:cs="Calibri"/>
          <w:color w:val="000000"/>
          <w:sz w:val="22"/>
        </w:rPr>
        <w:t>):</w:t>
      </w:r>
    </w:p>
    <w:p w14:paraId="009E779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 I have done, I actually came in on a financial statement audit where a fraud had occurred, where we did not detect it. It was a privately held company, so it wasn't disclosed in public, in newspapers and such. But I did see how it was missed and the audit procedures that could have done to detect it. So I did see that. And then as a faculty member as NC State, from time to time, I've done expert witness work on frauds that have occurred and different people being sued, whether it was the audit firm for not detecting it or a company trying to pull the wool over investors eyes. So I have seen it from those eyes. And that's really fun, and that's really kept me able to get my hands dirty in that work. Every so often, with expert witness work, it really helps my teaching and my research. And the students love it.</w:t>
      </w:r>
    </w:p>
    <w:p w14:paraId="787B06E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65" w:history="1">
        <w:r w:rsidR="00A77B3E">
          <w:rPr>
            <w:rFonts w:ascii="Calibri" w:eastAsia="Calibri" w:hAnsi="Calibri" w:cs="Calibri"/>
            <w:color w:val="0000FF"/>
            <w:sz w:val="22"/>
            <w:u w:val="single"/>
          </w:rPr>
          <w:t>25:02</w:t>
        </w:r>
      </w:hyperlink>
      <w:r>
        <w:rPr>
          <w:rFonts w:ascii="Calibri" w:eastAsia="Calibri" w:hAnsi="Calibri" w:cs="Calibri"/>
          <w:color w:val="000000"/>
          <w:sz w:val="22"/>
        </w:rPr>
        <w:t>):</w:t>
      </w:r>
    </w:p>
    <w:p w14:paraId="22C46BD7" w14:textId="6FADAF5F"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Because in most fields, it's pretty easy to explain what thou shalt do. What are the standards? How should you do things? It's sometimes more interesting to figure out, how did we stray away from this? </w:t>
      </w:r>
      <w:r>
        <w:rPr>
          <w:rFonts w:ascii="Calibri" w:eastAsia="Calibri" w:hAnsi="Calibri" w:cs="Calibri"/>
          <w:color w:val="000000"/>
          <w:sz w:val="22"/>
        </w:rPr>
        <w:lastRenderedPageBreak/>
        <w:t>What were the incentives? What were the pressures? And then we get into the economics of an audit and how it makes money and this, that, and the other thing.</w:t>
      </w:r>
    </w:p>
    <w:p w14:paraId="6469D94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6" w:history="1">
        <w:r w:rsidR="00A77B3E">
          <w:rPr>
            <w:rFonts w:ascii="Calibri" w:eastAsia="Calibri" w:hAnsi="Calibri" w:cs="Calibri"/>
            <w:color w:val="0000FF"/>
            <w:sz w:val="22"/>
            <w:u w:val="single"/>
          </w:rPr>
          <w:t>25:57</w:t>
        </w:r>
      </w:hyperlink>
      <w:r>
        <w:rPr>
          <w:rFonts w:ascii="Calibri" w:eastAsia="Calibri" w:hAnsi="Calibri" w:cs="Calibri"/>
          <w:color w:val="000000"/>
          <w:sz w:val="22"/>
        </w:rPr>
        <w:t>):</w:t>
      </w:r>
    </w:p>
    <w:p w14:paraId="4BC0EE74" w14:textId="752DC5D2"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this is all very fascinating. I never think about things like this. And there's a lot of incentive. When you get into huge amounts of money, I can see people being cheaty.</w:t>
      </w:r>
    </w:p>
    <w:p w14:paraId="4388AF6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67" w:history="1">
        <w:r w:rsidR="00A77B3E">
          <w:rPr>
            <w:rFonts w:ascii="Calibri" w:eastAsia="Calibri" w:hAnsi="Calibri" w:cs="Calibri"/>
            <w:color w:val="0000FF"/>
            <w:sz w:val="22"/>
            <w:u w:val="single"/>
          </w:rPr>
          <w:t>26:12</w:t>
        </w:r>
      </w:hyperlink>
      <w:r>
        <w:rPr>
          <w:rFonts w:ascii="Calibri" w:eastAsia="Calibri" w:hAnsi="Calibri" w:cs="Calibri"/>
          <w:color w:val="000000"/>
          <w:sz w:val="22"/>
        </w:rPr>
        <w:t>):</w:t>
      </w:r>
    </w:p>
    <w:p w14:paraId="6DBF004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Yes. Yes.</w:t>
      </w:r>
    </w:p>
    <w:p w14:paraId="537989A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8" w:history="1">
        <w:r w:rsidR="00A77B3E">
          <w:rPr>
            <w:rFonts w:ascii="Calibri" w:eastAsia="Calibri" w:hAnsi="Calibri" w:cs="Calibri"/>
            <w:color w:val="0000FF"/>
            <w:sz w:val="22"/>
            <w:u w:val="single"/>
          </w:rPr>
          <w:t>26:13</w:t>
        </w:r>
      </w:hyperlink>
      <w:r>
        <w:rPr>
          <w:rFonts w:ascii="Calibri" w:eastAsia="Calibri" w:hAnsi="Calibri" w:cs="Calibri"/>
          <w:color w:val="000000"/>
          <w:sz w:val="22"/>
        </w:rPr>
        <w:t>):</w:t>
      </w:r>
    </w:p>
    <w:p w14:paraId="78A326A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glad there are folks out here to stop people being cheaty, cheaty with money.</w:t>
      </w:r>
    </w:p>
    <w:p w14:paraId="260FDEF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69" w:history="1">
        <w:r w:rsidR="00A77B3E">
          <w:rPr>
            <w:rFonts w:ascii="Calibri" w:eastAsia="Calibri" w:hAnsi="Calibri" w:cs="Calibri"/>
            <w:color w:val="0000FF"/>
            <w:sz w:val="22"/>
            <w:u w:val="single"/>
          </w:rPr>
          <w:t>26:17</w:t>
        </w:r>
      </w:hyperlink>
      <w:r>
        <w:rPr>
          <w:rFonts w:ascii="Calibri" w:eastAsia="Calibri" w:hAnsi="Calibri" w:cs="Calibri"/>
          <w:color w:val="000000"/>
          <w:sz w:val="22"/>
        </w:rPr>
        <w:t>):</w:t>
      </w:r>
    </w:p>
    <w:p w14:paraId="49E895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 do our best.</w:t>
      </w:r>
    </w:p>
    <w:p w14:paraId="7ABFE47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0" w:history="1">
        <w:r w:rsidR="00A77B3E">
          <w:rPr>
            <w:rFonts w:ascii="Calibri" w:eastAsia="Calibri" w:hAnsi="Calibri" w:cs="Calibri"/>
            <w:color w:val="0000FF"/>
            <w:sz w:val="22"/>
            <w:u w:val="single"/>
          </w:rPr>
          <w:t>26:17</w:t>
        </w:r>
      </w:hyperlink>
      <w:r>
        <w:rPr>
          <w:rFonts w:ascii="Calibri" w:eastAsia="Calibri" w:hAnsi="Calibri" w:cs="Calibri"/>
          <w:color w:val="000000"/>
          <w:sz w:val="22"/>
        </w:rPr>
        <w:t>):</w:t>
      </w:r>
    </w:p>
    <w:p w14:paraId="2EABEFC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good. Well, thank you so much for being here today, Joe. This has been a lot of fun.</w:t>
      </w:r>
    </w:p>
    <w:p w14:paraId="1519D98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Joseph Brazel (</w:t>
      </w:r>
      <w:hyperlink r:id="rId71" w:history="1">
        <w:r w:rsidR="00A77B3E">
          <w:rPr>
            <w:rFonts w:ascii="Calibri" w:eastAsia="Calibri" w:hAnsi="Calibri" w:cs="Calibri"/>
            <w:color w:val="0000FF"/>
            <w:sz w:val="22"/>
            <w:u w:val="single"/>
          </w:rPr>
          <w:t>26:22</w:t>
        </w:r>
      </w:hyperlink>
      <w:r>
        <w:rPr>
          <w:rFonts w:ascii="Calibri" w:eastAsia="Calibri" w:hAnsi="Calibri" w:cs="Calibri"/>
          <w:color w:val="000000"/>
          <w:sz w:val="22"/>
        </w:rPr>
        <w:t>):</w:t>
      </w:r>
    </w:p>
    <w:p w14:paraId="1BBB6AD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very much. I appreciate the opportunity.</w:t>
      </w:r>
    </w:p>
    <w:p w14:paraId="7FFE5633"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72" w:history="1">
        <w:r w:rsidR="00A77B3E">
          <w:rPr>
            <w:rFonts w:ascii="Calibri" w:eastAsia="Calibri" w:hAnsi="Calibri" w:cs="Calibri"/>
            <w:color w:val="0000FF"/>
            <w:sz w:val="22"/>
            <w:u w:val="single"/>
          </w:rPr>
          <w:t>26:25</w:t>
        </w:r>
      </w:hyperlink>
      <w:r>
        <w:rPr>
          <w:rFonts w:ascii="Calibri" w:eastAsia="Calibri" w:hAnsi="Calibri" w:cs="Calibri"/>
          <w:color w:val="000000"/>
          <w:sz w:val="22"/>
        </w:rPr>
        <w:t>):</w:t>
      </w:r>
    </w:p>
    <w:p w14:paraId="5B3DE72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We've been speaking today with Joe Brazel, Jenkins' distinguished professor of accounting in the Poole College of Management here at NC State. This has been Audio Abstract. I'm your host, Tracey Peake. Thank you.</w:t>
      </w:r>
    </w:p>
    <w:p w14:paraId="70D98A1F" w14:textId="77777777" w:rsidR="00A77B3E" w:rsidRDefault="00A77B3E">
      <w:pPr>
        <w:spacing w:before="80"/>
        <w:rPr>
          <w:rFonts w:ascii="Calibri" w:eastAsia="Calibri" w:hAnsi="Calibri" w:cs="Calibri"/>
          <w:color w:val="000000"/>
          <w:sz w:val="22"/>
        </w:rPr>
      </w:pPr>
    </w:p>
    <w:sectPr w:rsidR="00A77B3E">
      <w:headerReference w:type="default" r:id="rId73"/>
      <w:footerReference w:type="default" r:id="rId74"/>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69EBC9" w14:textId="77777777" w:rsidR="002A6FC9" w:rsidRDefault="002A6FC9">
      <w:r>
        <w:separator/>
      </w:r>
    </w:p>
  </w:endnote>
  <w:endnote w:type="continuationSeparator" w:id="0">
    <w:p w14:paraId="512DEE7A" w14:textId="77777777" w:rsidR="002A6FC9" w:rsidRDefault="002A6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22"/>
      <w:gridCol w:w="1754"/>
    </w:tblGrid>
    <w:tr w:rsidR="00B140C7" w14:paraId="337C68B7" w14:textId="77777777">
      <w:tc>
        <w:tcPr>
          <w:tcW w:w="4000" w:type="pct"/>
          <w:tcBorders>
            <w:top w:val="nil"/>
            <w:left w:val="nil"/>
            <w:bottom w:val="nil"/>
            <w:right w:val="nil"/>
          </w:tcBorders>
          <w:noWrap/>
        </w:tcPr>
        <w:p w14:paraId="5DF9D114" w14:textId="77777777" w:rsidR="00B140C7" w:rsidRDefault="00000000">
          <w:r>
            <w:t>Forensic Accounting - Audio Abstract - EXPORT FO... (Completed  01/29/25)</w:t>
          </w:r>
        </w:p>
        <w:p w14:paraId="53D6E5E0" w14:textId="77777777" w:rsidR="00B140C7" w:rsidRDefault="00000000">
          <w:r>
            <w:t xml:space="preserve">Transcript by </w:t>
          </w:r>
          <w:hyperlink r:id="rId1" w:history="1">
            <w:r w:rsidR="00B140C7">
              <w:rPr>
                <w:color w:val="0000FF"/>
                <w:u w:val="single"/>
              </w:rPr>
              <w:t>Rev.com</w:t>
            </w:r>
          </w:hyperlink>
        </w:p>
      </w:tc>
      <w:tc>
        <w:tcPr>
          <w:tcW w:w="1000" w:type="pct"/>
          <w:tcBorders>
            <w:top w:val="nil"/>
            <w:left w:val="nil"/>
            <w:bottom w:val="nil"/>
            <w:right w:val="nil"/>
          </w:tcBorders>
          <w:noWrap/>
        </w:tcPr>
        <w:p w14:paraId="763D94A5" w14:textId="77777777" w:rsidR="00B140C7" w:rsidRDefault="00000000">
          <w:pPr>
            <w:jc w:val="right"/>
          </w:pPr>
          <w:r>
            <w:t xml:space="preserve">Page </w:t>
          </w:r>
          <w:r>
            <w:fldChar w:fldCharType="begin"/>
          </w:r>
          <w:r>
            <w:instrText>PAGE</w:instrText>
          </w:r>
          <w:r>
            <w:fldChar w:fldCharType="separate"/>
          </w:r>
          <w:r w:rsidR="008F4C15">
            <w:rPr>
              <w:noProof/>
            </w:rPr>
            <w:t>1</w:t>
          </w:r>
          <w:r>
            <w:fldChar w:fldCharType="end"/>
          </w:r>
          <w:r>
            <w:t xml:space="preserve"> of </w:t>
          </w:r>
          <w:r>
            <w:fldChar w:fldCharType="begin"/>
          </w:r>
          <w:r>
            <w:instrText>NUMPAGES</w:instrText>
          </w:r>
          <w:r>
            <w:fldChar w:fldCharType="separate"/>
          </w:r>
          <w:r w:rsidR="008F4C15">
            <w:rPr>
              <w:noProof/>
            </w:rPr>
            <w:t>2</w:t>
          </w:r>
          <w:r>
            <w:fldChar w:fldCharType="end"/>
          </w:r>
        </w:p>
      </w:tc>
    </w:tr>
  </w:tbl>
  <w:p w14:paraId="46CA082D" w14:textId="77777777" w:rsidR="00B140C7" w:rsidRDefault="00B140C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DF34C8" w14:textId="77777777" w:rsidR="002A6FC9" w:rsidRDefault="002A6FC9">
      <w:r>
        <w:separator/>
      </w:r>
    </w:p>
  </w:footnote>
  <w:footnote w:type="continuationSeparator" w:id="0">
    <w:p w14:paraId="7C5EDBC2" w14:textId="77777777" w:rsidR="002A6FC9" w:rsidRDefault="002A6F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140C7" w14:paraId="3A85B7EF" w14:textId="77777777">
      <w:tc>
        <w:tcPr>
          <w:tcW w:w="5000" w:type="pct"/>
          <w:tcBorders>
            <w:top w:val="nil"/>
            <w:left w:val="nil"/>
            <w:bottom w:val="nil"/>
            <w:right w:val="nil"/>
          </w:tcBorders>
          <w:noWrap/>
        </w:tcPr>
        <w:p w14:paraId="774BC4B4" w14:textId="77777777" w:rsidR="00B140C7" w:rsidRDefault="00000000">
          <w:pPr>
            <w:rPr>
              <w:color w:val="0000FF"/>
              <w:u w:val="single"/>
            </w:rPr>
          </w:pPr>
          <w:r>
            <w:rPr>
              <w:color w:val="808080"/>
            </w:rPr>
            <w:t xml:space="preserve">This transcript was exported on Feb 04, 2025 - view latest version </w:t>
          </w:r>
          <w:hyperlink r:id="rId1" w:history="1">
            <w:r w:rsidR="00B140C7">
              <w:rPr>
                <w:color w:val="0000FF"/>
                <w:u w:val="single"/>
              </w:rPr>
              <w:t>here</w:t>
            </w:r>
          </w:hyperlink>
          <w:r>
            <w:rPr>
              <w:color w:val="0000FF"/>
              <w:u w:val="single"/>
            </w:rPr>
            <w:t>.</w:t>
          </w:r>
        </w:p>
        <w:p w14:paraId="30C617A4" w14:textId="77777777" w:rsidR="00B140C7" w:rsidRDefault="00B140C7">
          <w:pPr>
            <w:rPr>
              <w:color w:val="000000"/>
            </w:rPr>
          </w:pPr>
        </w:p>
      </w:tc>
    </w:tr>
  </w:tbl>
  <w:p w14:paraId="36EE1EFF" w14:textId="77777777" w:rsidR="00B140C7" w:rsidRDefault="00B140C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30C8F"/>
    <w:rsid w:val="000E6A06"/>
    <w:rsid w:val="002A6FC9"/>
    <w:rsid w:val="002F22F5"/>
    <w:rsid w:val="0054450A"/>
    <w:rsid w:val="008F4C15"/>
    <w:rsid w:val="0090000C"/>
    <w:rsid w:val="00A77B3E"/>
    <w:rsid w:val="00B140C7"/>
    <w:rsid w:val="00B7694B"/>
    <w:rsid w:val="00B9413C"/>
    <w:rsid w:val="00CA2A55"/>
    <w:rsid w:val="00D44399"/>
    <w:rsid w:val="00DC50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C80163"/>
  <w15:docId w15:val="{E602A779-D15E-410D-A501-93A39A415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hyperlink" Target="https://www.rev.com/transcript-editor/shared/2R27FOVLGj6vOcuT8UIJwPad5tjAMe2cONN4zkfLV-tgQQE5mqt_rXjAVmEIJ3yjeRlAcY994hQwZMjDqMHnYl4t8e8?loadFrom=DocumentDeeplink&amp;ts=454.59" TargetMode="External"/><Relationship Id="rId21" Type="http://schemas.openxmlformats.org/officeDocument/2006/relationships/hyperlink" Target="https://www.rev.com/transcript-editor/shared/XpNjE02qf0j45e4X63Zxwmx7hxZDerh0c7PEfIaPo-AM9_mSM8QArkzzYYkYwrAMdiaXT_Wvm7aQvTZsiBDcOtMy8oo?loadFrom=DocumentDeeplink&amp;ts=246.75" TargetMode="External"/><Relationship Id="rId42" Type="http://schemas.openxmlformats.org/officeDocument/2006/relationships/hyperlink" Target="https://www.rev.com/transcript-editor/shared/7b2usn_-0nqBmoA0yYNjjg-nG_4lJwpiR1GjeBNueal9kLqcHhAKFkyCcmkHgHh2nQ250yEASCqSInU_naKV-uyNA-E?loadFrom=DocumentDeeplink&amp;ts=973.77" TargetMode="External"/><Relationship Id="rId47" Type="http://schemas.openxmlformats.org/officeDocument/2006/relationships/hyperlink" Target="https://www.rev.com/transcript-editor/shared/Dsk_Fg_7oa7dPqF8Ad8FoRXa869rpbPL_LS3t9tgFh12wumRYA6muUgahptqrOll4wLdDFr3bQs-hGoNif7feTBi2H8?loadFrom=DocumentDeeplink&amp;ts=1124.31" TargetMode="External"/><Relationship Id="rId63" Type="http://schemas.openxmlformats.org/officeDocument/2006/relationships/hyperlink" Target="https://www.rev.com/transcript-editor/shared/0vlrIbgsv_L-8RzipUF-u_Et6XxmBTrQHx5kQClbNAj1ObucJ51GU7raqEgL1Xnk6eG3K6q--cfI3RQ2ErILXB26wJA?loadFrom=DocumentDeeplink&amp;ts=1435.11" TargetMode="External"/><Relationship Id="rId68" Type="http://schemas.openxmlformats.org/officeDocument/2006/relationships/hyperlink" Target="https://www.rev.com/transcript-editor/shared/yBxDeGovhG-0udujbw8LPw2yKP82k9pJZ6KVAy1EnKHaWzdBJyQTO1bEDA2DolJy1ydNP0puDxjg-L80t-at6rHMXPY?loadFrom=DocumentDeeplink&amp;ts=1573.92" TargetMode="External"/><Relationship Id="rId2" Type="http://schemas.openxmlformats.org/officeDocument/2006/relationships/styles" Target="styles.xml"/><Relationship Id="rId16" Type="http://schemas.openxmlformats.org/officeDocument/2006/relationships/hyperlink" Target="https://www.rev.com/transcript-editor/shared/AheoWcZD5PE0SHet_pExvtTP62MEdqevRfkugDhfsZsVO8oTtBZ21L4CM0DPC1FTBdFnzrnXfYmz8C5kq1ugU7Q28wg?loadFrom=DocumentDeeplink&amp;ts=179.16" TargetMode="External"/><Relationship Id="rId29" Type="http://schemas.openxmlformats.org/officeDocument/2006/relationships/hyperlink" Target="https://www.rev.com/transcript-editor/shared/O-Io-5oNmgWyYSgAsyQITl2omBUSwBmZ2mC3yDic2pBeQVUQDVfMgBsBnOXmNweyPMW2oIIn2BIVEZIVzXcdnvt4Dyw?loadFrom=DocumentDeeplink&amp;ts=516" TargetMode="External"/><Relationship Id="rId11" Type="http://schemas.openxmlformats.org/officeDocument/2006/relationships/hyperlink" Target="https://www.rev.com/transcript-editor/shared/3DgIJBMXskgxK5sMll1P7nO6piHyy23t-r87XtA1gh3W3yT96KByQjTtB5AIWIPjJCveaOWq5UFympbbB1caH8bmgLs?loadFrom=DocumentDeeplink&amp;ts=107.01" TargetMode="External"/><Relationship Id="rId24" Type="http://schemas.openxmlformats.org/officeDocument/2006/relationships/hyperlink" Target="https://www.rev.com/transcript-editor/shared/dN3Ek7rasx2ashMn35O8hRH_YvraTAtdOA30WlwrkMW1huT6mQWknc0Q6S9v3lKuU9EY40GWRVmCfMiEGRlanALnC0I?loadFrom=DocumentDeeplink&amp;ts=359.43" TargetMode="External"/><Relationship Id="rId32" Type="http://schemas.openxmlformats.org/officeDocument/2006/relationships/hyperlink" Target="https://www.rev.com/transcript-editor/shared/WvJbjx7lWnjpDNzhj4q34jT6QHUxj9YDn03g-gXpw3RCwj_dViVrrLiKu0txsUT6W2cVtigBif0pGm-eKnc4osZnOiE?loadFrom=DocumentDeeplink&amp;ts=639.96" TargetMode="External"/><Relationship Id="rId37" Type="http://schemas.openxmlformats.org/officeDocument/2006/relationships/hyperlink" Target="https://www.rev.com/transcript-editor/shared/Zp84wUwfjh_WyOCmIL9G_-TFL6NpBL17uXniwPByxT7cR-WBtgNQ83aBpZGZ8GI66CWFxksqGwsJR7h34D4G0RESjy8?loadFrom=DocumentDeeplink&amp;ts=782.91" TargetMode="External"/><Relationship Id="rId40" Type="http://schemas.openxmlformats.org/officeDocument/2006/relationships/hyperlink" Target="https://www.rev.com/transcript-editor/shared/bKbAxhtGRK5Q9_EIA7QT9jl3q4aWOlrapaMeG4yCumVNDPgnLLP7iiF6N-55rdtXQkTWHUUGUv3F9EJfwqKJHlAq7hw?loadFrom=DocumentDeeplink&amp;ts=910.65" TargetMode="External"/><Relationship Id="rId45" Type="http://schemas.openxmlformats.org/officeDocument/2006/relationships/hyperlink" Target="https://www.rev.com/transcript-editor/shared/tAg0qv2dR6q4NHKN233ewjVhhniuPXFnOWN6w2yYZ_7UiA7yLJEHANEQkpCrNd-qFpsMkmp6eKTuGmtb6-Dk1i35hXA?loadFrom=DocumentDeeplink&amp;ts=1044.36" TargetMode="External"/><Relationship Id="rId53" Type="http://schemas.openxmlformats.org/officeDocument/2006/relationships/hyperlink" Target="https://www.rev.com/transcript-editor/shared/O06hxYG5C3dVDE3wzYER3lekFwup10rKzTTkgbRFjCyUMPRI5qlSgzZjUpDnmk2VbfBVpgNBsZTFESZ_k3VhX-jJO3A?loadFrom=DocumentDeeplink&amp;ts=1192.38" TargetMode="External"/><Relationship Id="rId58" Type="http://schemas.openxmlformats.org/officeDocument/2006/relationships/hyperlink" Target="https://www.rev.com/transcript-editor/shared/ZBwUM3czrstOI7c-_7WBH5KHgu90xJ79UtvwXTrRMKoeiykPlMw8fQ2UfM0ct24abrpN2M5qrLXlZW26siBrQZQ4pAU?loadFrom=DocumentDeeplink&amp;ts=1355.46" TargetMode="External"/><Relationship Id="rId66" Type="http://schemas.openxmlformats.org/officeDocument/2006/relationships/hyperlink" Target="https://www.rev.com/transcript-editor/shared/IxXL65kvFGQWOSAsutDfUgye3HxUofbiuxrvd7ADBX97zcZ7MGQGsPvE6C6kFqWKRC9AnHoB9Uc03AeyPhChlSlX6Rs?loadFrom=DocumentDeeplink&amp;ts=1557.51" TargetMode="External"/><Relationship Id="rId74"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s://www.rev.com/transcript-editor/shared/DB5f5aOMHQNFW_AFrtQZVXDNSXXof7mSymEkcTGmDUY0wDU9CaW6adKe2mZF5bJiQxfW0baq5QAuxDt1ppbNT9GDQx8?loadFrom=DocumentDeeplink&amp;ts=1421.61" TargetMode="External"/><Relationship Id="rId19" Type="http://schemas.openxmlformats.org/officeDocument/2006/relationships/hyperlink" Target="https://www.rev.com/transcript-editor/shared/eZfZI4sSfmW8BmZQQK6uNn66f2GBVjRh_CO7CqzC_sP7b9n4bkXVAM4SqDIFzFc2ak3GEWRwnAgjdsTWqxykjVNYayc?loadFrom=DocumentDeeplink&amp;ts=210.69" TargetMode="External"/><Relationship Id="rId14" Type="http://schemas.openxmlformats.org/officeDocument/2006/relationships/hyperlink" Target="https://www.rev.com/transcript-editor/shared/yf2NM-Uyj1R8eMmWarCnp1TMxad7ZTHpPLCNYa3Rb54oraIQPBI5YTh9r-mw5F6wsmA0EMo3mD89LBoPput0g3LNoFs?loadFrom=DocumentDeeplink&amp;ts=174" TargetMode="External"/><Relationship Id="rId22" Type="http://schemas.openxmlformats.org/officeDocument/2006/relationships/hyperlink" Target="https://www.rev.com/transcript-editor/shared/jZARXRiQzSh2i6U8l_cbhDtw5GqMPgw3BUkCIaiKBnDUSp5X1WsoYKd_X9H8K1AEH1Wxf3GPK3jLNjUn0DrSZcXzS-0?loadFrom=DocumentDeeplink&amp;ts=284.55" TargetMode="External"/><Relationship Id="rId27" Type="http://schemas.openxmlformats.org/officeDocument/2006/relationships/hyperlink" Target="https://www.rev.com/transcript-editor/shared/pnXSPGUbJQLdZKkaV7pFGFh40lhFBDRB4fC-17UptZgxhKcDLhjTecbxPVvDoH6NNeyScsSCBUDb1K9lgZoHRTODafo?loadFrom=DocumentDeeplink&amp;ts=459.75" TargetMode="External"/><Relationship Id="rId30" Type="http://schemas.openxmlformats.org/officeDocument/2006/relationships/hyperlink" Target="https://www.rev.com/transcript-editor/shared/1fYO0EKEP0UibmyRCiSo7E4a15Q9m_4Cy00UFMpqcgSviAUkm-kFIBnRYDseMhLpRQXNlXQ94HkZC5ydYx0yB0qEiyM?loadFrom=DocumentDeeplink&amp;ts=550.47" TargetMode="External"/><Relationship Id="rId35" Type="http://schemas.openxmlformats.org/officeDocument/2006/relationships/hyperlink" Target="https://www.rev.com/transcript-editor/shared/gxXaIn5ykV5Ph8_lCuSzDya5M2glGDWePrHhpe_aerNSHnpgOelWMSh88yawkQ3UhopIbUmg8bMcuqGUyvFrOrkGZn0?loadFrom=DocumentDeeplink&amp;ts=724.59" TargetMode="External"/><Relationship Id="rId43" Type="http://schemas.openxmlformats.org/officeDocument/2006/relationships/hyperlink" Target="https://www.rev.com/transcript-editor/shared/ANElYKxxXKNmFMpHTNJa2cd4n92-yzEngq_nhi0SaSJixw7xHvjVP5fHe8aXaLNml1f1oEnBUqHL9Hyta-SeszT7TgM?loadFrom=DocumentDeeplink&amp;ts=984.21" TargetMode="External"/><Relationship Id="rId48" Type="http://schemas.openxmlformats.org/officeDocument/2006/relationships/hyperlink" Target="https://www.rev.com/transcript-editor/shared/AKIQZEv-RkwpWVOgP7a3_Amk2xmf1-HSGi2mg0QRHeJpovefE4t-kM-MFnZqxix-WUtGCjWDSLZ87Y9miPhxpbJcA3Q?loadFrom=DocumentDeeplink&amp;ts=1170.27" TargetMode="External"/><Relationship Id="rId56" Type="http://schemas.openxmlformats.org/officeDocument/2006/relationships/hyperlink" Target="https://www.rev.com/transcript-editor/shared/2I2v_QvbjmNy4UxA0Pov28xGgaWg6JGasuICOtd9GodZuP4R2yvBrSlrMjEIdahEmyz8o-hjehYtiTy5ucOVA53Z9II?loadFrom=DocumentDeeplink&amp;ts=1342.2" TargetMode="External"/><Relationship Id="rId64" Type="http://schemas.openxmlformats.org/officeDocument/2006/relationships/hyperlink" Target="https://www.rev.com/transcript-editor/shared/NCsKr43iI7LRRAlRP7UDkpJ25tIOsTqTYLueOh1tj_whP6ji4VK5-zf5XAOG4Z4jSRfPgqQN1iIcVyjxdGaQwbe0v9g?loadFrom=DocumentDeeplink&amp;ts=1442.16" TargetMode="External"/><Relationship Id="rId69" Type="http://schemas.openxmlformats.org/officeDocument/2006/relationships/hyperlink" Target="https://www.rev.com/transcript-editor/shared/24R_tG4sTX93AfdDpvv2QKJhpb4z5wDlPY_Iyv0xZFyjFkqxyztnwrqEO3-NSU70JhkkKCZjASNa9W6S-e-6tL21ne4?loadFrom=DocumentDeeplink&amp;ts=1577.37" TargetMode="External"/><Relationship Id="rId8" Type="http://schemas.openxmlformats.org/officeDocument/2006/relationships/hyperlink" Target="https://www.rev.com/transcript-editor/shared/yeqyALO1EppxGu_2xsgWwO2win25Ex6Snqa9M6OQ6ExeB5J53CQDZCA_CBbbyWSvaHdXtP18Ls95pxFsHb1xFu5Fkm8?loadFrom=DocumentDeeplink&amp;ts=41.85" TargetMode="External"/><Relationship Id="rId51" Type="http://schemas.openxmlformats.org/officeDocument/2006/relationships/hyperlink" Target="https://www.rev.com/transcript-editor/shared/0aUAdJQUk8GTrhJYXMoYNuYXi0wI4JxaceHdbtJAPjrJql6aN0fXNcLKP76hWuomkvwDYveH19I5-AExUb2nZZltApk?loadFrom=DocumentDeeplink&amp;ts=1179.51" TargetMode="External"/><Relationship Id="rId72" Type="http://schemas.openxmlformats.org/officeDocument/2006/relationships/hyperlink" Target="https://www.rev.com/transcript-editor/shared/Gve5iP29O2atL9VJEg0i-tSTRpSrbUoh-FzctTPXn2TNCYV6a4x6R7xY2zpW72Rj5R4TDMJbmvQ0d7LTioQBwazgXoc?loadFrom=DocumentDeeplink&amp;ts=1585.47" TargetMode="External"/><Relationship Id="rId3" Type="http://schemas.openxmlformats.org/officeDocument/2006/relationships/settings" Target="settings.xml"/><Relationship Id="rId12" Type="http://schemas.openxmlformats.org/officeDocument/2006/relationships/hyperlink" Target="https://www.rev.com/transcript-editor/shared/927rfFgj8LImh8B3QTE8A6_zOowAgAOSld_YYwihb1p8A84kx3DuzokL49zumpwBSNFKA06RC_nCzHHYhH2XQxQHRoM?loadFrom=DocumentDeeplink&amp;ts=127.56" TargetMode="External"/><Relationship Id="rId17" Type="http://schemas.openxmlformats.org/officeDocument/2006/relationships/hyperlink" Target="https://www.rev.com/transcript-editor/shared/C112a_RfpkzDLWow68WUt08Fd2Ta4Dd5IWbEa88D80oDvkI2DguIJ30OyhC9T5s7GQlo8MLkwkV_6ofvyZdNGqIjhJk?loadFrom=DocumentDeeplink&amp;ts=180.72" TargetMode="External"/><Relationship Id="rId25" Type="http://schemas.openxmlformats.org/officeDocument/2006/relationships/hyperlink" Target="https://www.rev.com/transcript-editor/shared/DnXjqe4GtvNkcFetBX3D0dqK4xbTzIaWoYHfUBAe284KKy8FOTlqqX70akrwvWJlYUSnpvaTORvw9gdUxHD2ILc87jM?loadFrom=DocumentDeeplink&amp;ts=408.21" TargetMode="External"/><Relationship Id="rId33" Type="http://schemas.openxmlformats.org/officeDocument/2006/relationships/hyperlink" Target="https://www.rev.com/transcript-editor/shared/7kRJL9u4cKvclt3-d_mNplWbdy8zv4PsofQTUsql7_ohVeOQXUJFfrg4EmtJ1ImActS9JBUFUEQYBwlHltTNUQWe-2g?loadFrom=DocumentDeeplink&amp;ts=652.77" TargetMode="External"/><Relationship Id="rId38" Type="http://schemas.openxmlformats.org/officeDocument/2006/relationships/hyperlink" Target="https://www.rev.com/transcript-editor/shared/eMP19Z7H_RMzraGVN9SXN84ipUB12LFn3UnKkb8SWHYzJwnIfSXagQgBBMgYcP_iU1_jyhX39FLB_hZkxEn9EBGk71E?loadFrom=DocumentDeeplink&amp;ts=833.52" TargetMode="External"/><Relationship Id="rId46" Type="http://schemas.openxmlformats.org/officeDocument/2006/relationships/hyperlink" Target="https://www.rev.com/transcript-editor/shared/1QbQ79JA-tfsEoTefU2YZcUeEoSSZkjVVfdWnN2QzAUSYWiI2ndDmPUaEopifM0VK5RtxYNSsz8Slh4zpIqaPham_w8?loadFrom=DocumentDeeplink&amp;ts=1095.99" TargetMode="External"/><Relationship Id="rId59" Type="http://schemas.openxmlformats.org/officeDocument/2006/relationships/hyperlink" Target="https://www.rev.com/transcript-editor/shared/q3p0BYAUAK7WqwRYrNsW8JUFL-afEEDLEDn9kgQJ-xVNxlte0G2K0FvQ2XGU1k6NqY-1SXTGxpE6TQm4qn3xOaWItdU?loadFrom=DocumentDeeplink&amp;ts=1355.49" TargetMode="External"/><Relationship Id="rId67" Type="http://schemas.openxmlformats.org/officeDocument/2006/relationships/hyperlink" Target="https://www.rev.com/transcript-editor/shared/Hk5TPGKjKnn0dekWt6gsiSRmJsOEgrcsyvHN8RVLaRTAf1Gb9D4lqU7bCPE-AQpr9-iGAx9xdV0kbouDPBLj5ZgPBiA?loadFrom=DocumentDeeplink&amp;ts=1572.36" TargetMode="External"/><Relationship Id="rId20" Type="http://schemas.openxmlformats.org/officeDocument/2006/relationships/hyperlink" Target="https://www.rev.com/transcript-editor/shared/xSLeQQ5R49LbTTQhsYSCFRBGgXblvKCleHRi71bywbklXHngJHMEfppAp0KqjlbdfXfEf1GkbtcXOymr-pKROX7m_bU?loadFrom=DocumentDeeplink&amp;ts=217.77" TargetMode="External"/><Relationship Id="rId41" Type="http://schemas.openxmlformats.org/officeDocument/2006/relationships/hyperlink" Target="https://www.rev.com/transcript-editor/shared/so0gGH1BpzHTEBPFfSN1Aa3a13REHTjGFmRpqlOI3gdLOQh01fAC7POn8GIIdYqtNKweVKW6LyXeri1hkguXmgaQvCs?loadFrom=DocumentDeeplink&amp;ts=940.11" TargetMode="External"/><Relationship Id="rId54" Type="http://schemas.openxmlformats.org/officeDocument/2006/relationships/hyperlink" Target="https://www.rev.com/transcript-editor/shared/w01N1MUXVnuQAubvBr0--RvkGkVfCKfjEZotMaxBKPcvJm-1ZXh7RX70o8WTmR7CJ7JI9AeInVDXleOB0AIDGNVnUhg?loadFrom=DocumentDeeplink&amp;ts=1272.96" TargetMode="External"/><Relationship Id="rId62" Type="http://schemas.openxmlformats.org/officeDocument/2006/relationships/hyperlink" Target="https://www.rev.com/transcript-editor/shared/zlmbDaxLGwQ1BfTl7EpK5DZGcUZswc6-bqw6whOdRgzcYS0pEpNVw37UCPpdIl7Zdvd6TKnECAYwy0i0LaUT4OETTnE?loadFrom=DocumentDeeplink&amp;ts=1421.85" TargetMode="External"/><Relationship Id="rId70" Type="http://schemas.openxmlformats.org/officeDocument/2006/relationships/hyperlink" Target="https://www.rev.com/transcript-editor/shared/LmLR2dGRekYiZpaw_Krmur5b0DKVH2oWZUd-aZJRkt01fJxvNiSwkM_TBmmvcKKZQEfwqdZ3M6lgKWE6aVICq5Yz8Ow?loadFrom=DocumentDeeplink&amp;ts=1577.97"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hyperlink" Target="https://www.rev.com/transcript-editor/shared/5rAMXcEjh52sbsNqPSxbxG3wZn0cJXtUVI2cEwQ9rH-Bz-kWKZSpPscG4XOCt22kYliE9G4YaR8BKyOA8WV88YOoVBY?loadFrom=DocumentDeeplink&amp;ts=174.36" TargetMode="External"/><Relationship Id="rId23" Type="http://schemas.openxmlformats.org/officeDocument/2006/relationships/hyperlink" Target="https://www.rev.com/transcript-editor/shared/lRaId_nCIulFAckrHAioqneZS_jEvwNBHUDvfqeSoRZNBFOz4XPstfICEBRjOfwrlTuzo6KWxpd2H8KADPCFEGjK2z8?loadFrom=DocumentDeeplink&amp;ts=320.19" TargetMode="External"/><Relationship Id="rId28" Type="http://schemas.openxmlformats.org/officeDocument/2006/relationships/hyperlink" Target="https://www.rev.com/transcript-editor/shared/yOCOMRSo-bLRjAbe6OSv_GtSES6U7HNxgJ1MgoxQsdYUMdQkW5378vR98Xe-N9Of4QEoUfivcYvR2Pl4xZ-sp5mzUnU?loadFrom=DocumentDeeplink&amp;ts=494.67" TargetMode="External"/><Relationship Id="rId36" Type="http://schemas.openxmlformats.org/officeDocument/2006/relationships/hyperlink" Target="https://www.rev.com/transcript-editor/shared/D42ZRP3flakXAvrvMlNO7Mkn6-BuIKXoOuAdrtxvT3ILf5-xpa7tuBLXmDXOmBNtrVkYyXNTs4a8ama1X8NyHbaYg3E?loadFrom=DocumentDeeplink&amp;ts=761.28" TargetMode="External"/><Relationship Id="rId49" Type="http://schemas.openxmlformats.org/officeDocument/2006/relationships/hyperlink" Target="https://www.rev.com/transcript-editor/shared/7YHxLCp98zNjg2p8ICjDJDdYur1rKOONYh1aHzSQSPQlMYGI0lzREIKBETcN5Gb71Fp_QnCkQplYTCdyHuKPm434zAc?loadFrom=DocumentDeeplink&amp;ts=1177.11" TargetMode="External"/><Relationship Id="rId57" Type="http://schemas.openxmlformats.org/officeDocument/2006/relationships/hyperlink" Target="https://www.rev.com/transcript-editor/shared/C02Y9kmpaC_lsANVZ7F4twrHnoWiUN3bNThm4HtgYLWtrOyohYlWX_CC2idtcxCGJdpdy-oPRvBWB_q6KSaIdPjJNHY?loadFrom=DocumentDeeplink&amp;ts=1353.54" TargetMode="External"/><Relationship Id="rId10" Type="http://schemas.openxmlformats.org/officeDocument/2006/relationships/hyperlink" Target="https://www.rev.com/transcript-editor/shared/v3sRJuts0exLe6Y4Os6C9jSGG8qx-ipCiiJ2y6mHn_AHvZzZH245645yRHNPwW2jO1cksERMC6mZkV0qNTJ5Dtr4a1U?loadFrom=DocumentDeeplink&amp;ts=60.93" TargetMode="External"/><Relationship Id="rId31" Type="http://schemas.openxmlformats.org/officeDocument/2006/relationships/hyperlink" Target="https://www.rev.com/transcript-editor/shared/kE8ywsomoo51TNSPpLzuQZq-gWeY2g3PUK1AoaLV1dLlAAiku5QfUShfbf1OQFFE8lu-DJM8fVVfKqd6D6bXsY6rUuE?loadFrom=DocumentDeeplink&amp;ts=602.94" TargetMode="External"/><Relationship Id="rId44" Type="http://schemas.openxmlformats.org/officeDocument/2006/relationships/hyperlink" Target="https://www.rev.com/transcript-editor/shared/8jIMVBzO5s7-pD5nBxB94Gvb7rQPZlKq0jh5AYrpzSCMwHbNPNqVdG73NluM6DCgmXDw65StCfYOHx0XUvoWZdDClDA?loadFrom=DocumentDeeplink&amp;ts=1021.62" TargetMode="External"/><Relationship Id="rId52" Type="http://schemas.openxmlformats.org/officeDocument/2006/relationships/hyperlink" Target="https://www.rev.com/transcript-editor/shared/PlE1KZ00lk0NJTuUZBtstkGL3NFCsiOfS_KEAshTFyv8zDJUFyBT4z_zJRkI9BwMr3LfdSooRXFnBFokstaLMB8r050?loadFrom=DocumentDeeplink&amp;ts=1180.23" TargetMode="External"/><Relationship Id="rId60" Type="http://schemas.openxmlformats.org/officeDocument/2006/relationships/hyperlink" Target="https://www.rev.com/transcript-editor/shared/Jd_uPdWacawCr7UrV-Rb8dPjGCx7lmoMX8nGy2Lubz2CS2XQdZThesPhbp3xqKg3XsmLm69rTI9tW7JDyXFg1TuIu2c?loadFrom=DocumentDeeplink&amp;ts=1381.8" TargetMode="External"/><Relationship Id="rId65" Type="http://schemas.openxmlformats.org/officeDocument/2006/relationships/hyperlink" Target="https://www.rev.com/transcript-editor/shared/oPhrYjFNt0C5llqTX4kVdm9uAEfyRuoMoax6fuNAb99kzFkRw67zUO9XZ_fiNrq8HrfHKTtAJMfrnK6WXenuYrZI45o?loadFrom=DocumentDeeplink&amp;ts=1502.34" TargetMode="External"/><Relationship Id="rId73"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rev.com/transcript-editor/shared/z6hekK6XZpB9m493ym5NRFMgzhxw-1WiI-m8IKyLe-J6AYGC_SoRi80xkle8o27WeywifTh_85pIl5_7PtG7z1Nz5jE?loadFrom=DocumentDeeplink&amp;ts=42.78" TargetMode="External"/><Relationship Id="rId13" Type="http://schemas.openxmlformats.org/officeDocument/2006/relationships/hyperlink" Target="https://www.rev.com/transcript-editor/shared/yU2dD3JZbaEbNY-1WCNArsK2j7iJI8Xz7njYZ2IgrFUjSkq5v__oQHO_fOIZb9iHNvsxl32LIsZNVYMALx4eu7AJCZ4?loadFrom=DocumentDeeplink&amp;ts=163.8" TargetMode="External"/><Relationship Id="rId18" Type="http://schemas.openxmlformats.org/officeDocument/2006/relationships/hyperlink" Target="https://www.rev.com/transcript-editor/shared/_rzhG6CNX_WkCgnlJr6SVPEScz5CuZ8qux4RiYBGeyC_e_sFUZJmhuR1XVZ5P99iPNtpt20p5npTBcdkd9CiUvXzKUU?loadFrom=DocumentDeeplink&amp;ts=181.38" TargetMode="External"/><Relationship Id="rId39" Type="http://schemas.openxmlformats.org/officeDocument/2006/relationships/hyperlink" Target="https://www.rev.com/transcript-editor/shared/v-3WNY1FTAI-4xDVSGT5c_1dTpesl7a43dprhq8jG12CplDjJxzvm4tX85WVVDKwm0Uqvky-kT_mV_zuOX4PAg5lPBs?loadFrom=DocumentDeeplink&amp;ts=894.6" TargetMode="External"/><Relationship Id="rId34" Type="http://schemas.openxmlformats.org/officeDocument/2006/relationships/hyperlink" Target="https://www.rev.com/transcript-editor/shared/aknSFIRsbMGgJ5kaF9Tda4RPmHER705JNj2zCHND_B2B_acQdvbi_Y2T6d6GMXDqZkFuDZil8GMhEnzIAR1qGqerPfs?loadFrom=DocumentDeeplink&amp;ts=691.38" TargetMode="External"/><Relationship Id="rId50" Type="http://schemas.openxmlformats.org/officeDocument/2006/relationships/hyperlink" Target="https://www.rev.com/transcript-editor/shared/AvV_FqApIKNVQaBTGeHeWkZ5HkHS2upsREAHY7o5HW0auNKFmSoV-hfIvDRTqbIxGssrgIqUgxAWCrbPmalaQ_BZOko?loadFrom=DocumentDeeplink&amp;ts=1178.16" TargetMode="External"/><Relationship Id="rId55" Type="http://schemas.openxmlformats.org/officeDocument/2006/relationships/hyperlink" Target="https://www.rev.com/transcript-editor/shared/hVPQNNveRbhO61FWyEA2XWm1n8Z04THcS2Fn-1xICKPPcEYEtO4a3HIla3oa4QkH_dPPuwIs9R1wJzK7kOmjCABb-fY?loadFrom=DocumentDeeplink&amp;ts=1308.72" TargetMode="External"/><Relationship Id="rId76" Type="http://schemas.openxmlformats.org/officeDocument/2006/relationships/theme" Target="theme/theme1.xml"/><Relationship Id="rId7" Type="http://schemas.openxmlformats.org/officeDocument/2006/relationships/hyperlink" Target="https://www.rev.com/transcript-editor/shared/4cfXnZOvALXUeY5vmCTnwXH9QOlEEeTcmltK2vEKz4Q3QPVt2CK63a9rTuX_RgtN2Wd3j8VAhXbig6f5KZ-mvQqFSng?loadFrom=DocumentDeeplink&amp;ts=1.17" TargetMode="External"/><Relationship Id="rId71" Type="http://schemas.openxmlformats.org/officeDocument/2006/relationships/hyperlink" Target="https://www.rev.com/transcript-editor/shared/KKt3XAXZJNOcodue9WO6lIyQeRmefZtTuK7oXGzZw3EIljsxHEpKaNAJnsux2s_B0gmvXeMHuWigiOprYFtz0XRi0fk?loadFrom=DocumentDeeplink&amp;ts=1582.71"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uJ1O1ifqj-ox4RPmNay_7ik8j6oMyuAy01wZCtVdzRf1hUfdxw8fSJYG8NMg5PRCDKklc75x3jNX4_7Ay6Gq1No140U?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303D67-9024-4726-81B8-EBBB88C8B1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9</Pages>
  <Words>5684</Words>
  <Characters>32402</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Tracey Phillips Peake</cp:lastModifiedBy>
  <cp:revision>5</cp:revision>
  <dcterms:created xsi:type="dcterms:W3CDTF">2025-02-04T16:12:00Z</dcterms:created>
  <dcterms:modified xsi:type="dcterms:W3CDTF">2025-02-10T14:34:00Z</dcterms:modified>
</cp:coreProperties>
</file>